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97" w:rsidRDefault="00E76097" w:rsidP="00E76097">
      <w:pPr>
        <w:keepNext/>
        <w:numPr>
          <w:ilvl w:val="1"/>
          <w:numId w:val="0"/>
        </w:numPr>
        <w:tabs>
          <w:tab w:val="num" w:pos="993"/>
        </w:tabs>
        <w:spacing w:before="240" w:after="0" w:line="360" w:lineRule="auto"/>
        <w:outlineLvl w:val="1"/>
        <w:rPr>
          <w:rFonts w:ascii="Arial" w:eastAsia="Times New Roman" w:hAnsi="Arial" w:cs="Times New Roman"/>
          <w:b/>
          <w:kern w:val="28"/>
          <w:sz w:val="28"/>
          <w:szCs w:val="24"/>
        </w:rPr>
      </w:pPr>
      <w:bookmarkStart w:id="0" w:name="_Toc507574030"/>
      <w:bookmarkStart w:id="1" w:name="_GoBack"/>
      <w:bookmarkEnd w:id="1"/>
      <w:r w:rsidRPr="00E76097">
        <w:rPr>
          <w:rFonts w:ascii="Arial" w:eastAsia="Times New Roman" w:hAnsi="Arial" w:cs="Times New Roman"/>
          <w:b/>
          <w:kern w:val="28"/>
          <w:sz w:val="28"/>
          <w:szCs w:val="24"/>
        </w:rPr>
        <w:t>Mustertext 1: Informationspflichten bei einer Erhebung von Daten bei der betroffenen Person Art. 13 DSGVO</w:t>
      </w:r>
      <w:bookmarkEnd w:id="0"/>
    </w:p>
    <w:p w:rsidR="00E76097" w:rsidRPr="00E76097" w:rsidRDefault="00E76097" w:rsidP="00E76097">
      <w:pPr>
        <w:keepNext/>
        <w:numPr>
          <w:ilvl w:val="1"/>
          <w:numId w:val="0"/>
        </w:numPr>
        <w:tabs>
          <w:tab w:val="num" w:pos="993"/>
        </w:tabs>
        <w:spacing w:before="240" w:after="0" w:line="360" w:lineRule="auto"/>
        <w:outlineLvl w:val="1"/>
        <w:rPr>
          <w:rFonts w:ascii="Arial" w:eastAsia="Times New Roman" w:hAnsi="Arial" w:cs="Times New Roman"/>
          <w:b/>
          <w:kern w:val="28"/>
          <w:sz w:val="28"/>
          <w:szCs w:val="24"/>
        </w:rPr>
      </w:pP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r w:rsidRPr="00E76097">
        <w:rPr>
          <w:rFonts w:ascii="Arial" w:eastAsia="Droid Sans Fallback" w:hAnsi="Arial" w:cs="FreeSans"/>
          <w:color w:val="00000A"/>
          <w:szCs w:val="24"/>
          <w:lang w:eastAsia="zh-CN" w:bidi="hi-IN"/>
        </w:rPr>
        <w:t>Linke Spalte: Textvorschlag</w:t>
      </w:r>
      <w:r w:rsidRPr="00E76097">
        <w:rPr>
          <w:rFonts w:ascii="Arial" w:eastAsia="Droid Sans Fallback" w:hAnsi="Arial" w:cs="FreeSans"/>
          <w:color w:val="00000A"/>
          <w:szCs w:val="24"/>
          <w:lang w:eastAsia="zh-CN" w:bidi="hi-IN"/>
        </w:rPr>
        <w:tab/>
      </w:r>
      <w:r w:rsidRPr="00E76097">
        <w:rPr>
          <w:rFonts w:ascii="Arial" w:eastAsia="Droid Sans Fallback" w:hAnsi="Arial" w:cs="FreeSans"/>
          <w:color w:val="00000A"/>
          <w:szCs w:val="24"/>
          <w:lang w:eastAsia="zh-CN" w:bidi="hi-IN"/>
        </w:rPr>
        <w:tab/>
      </w:r>
      <w:r w:rsidRPr="00E76097">
        <w:rPr>
          <w:rFonts w:ascii="Arial" w:eastAsia="Droid Sans Fallback" w:hAnsi="Arial" w:cs="FreeSans"/>
          <w:color w:val="00000A"/>
          <w:szCs w:val="24"/>
          <w:lang w:eastAsia="zh-CN" w:bidi="hi-IN"/>
        </w:rPr>
        <w:tab/>
      </w:r>
      <w:r w:rsidRPr="00E76097">
        <w:rPr>
          <w:rFonts w:ascii="Arial" w:eastAsia="Droid Sans Fallback" w:hAnsi="Arial" w:cs="FreeSans"/>
          <w:color w:val="00000A"/>
          <w:szCs w:val="24"/>
          <w:lang w:eastAsia="zh-CN" w:bidi="hi-IN"/>
        </w:rPr>
        <w:tab/>
        <w:t>Rechte Spalte: Ausfüllhinweise</w:t>
      </w:r>
    </w:p>
    <w:p w:rsidR="00E76097" w:rsidRPr="00E76097" w:rsidRDefault="00E76097" w:rsidP="00E76097">
      <w:pPr>
        <w:suppressAutoHyphens/>
        <w:spacing w:after="0" w:line="260" w:lineRule="exact"/>
        <w:textAlignment w:val="baseline"/>
        <w:rPr>
          <w:rFonts w:ascii="Arial" w:eastAsia="Droid Sans Fallback" w:hAnsi="Arial" w:cs="FreeSans"/>
          <w:i/>
          <w:iCs/>
          <w:color w:val="000000"/>
          <w:szCs w:val="24"/>
          <w:lang w:eastAsia="zh-CN" w:bidi="hi-IN"/>
        </w:rPr>
      </w:pPr>
    </w:p>
    <w:p w:rsidR="00E76097" w:rsidRDefault="00E76097" w:rsidP="00E76097">
      <w:pPr>
        <w:suppressAutoHyphens/>
        <w:spacing w:after="0" w:line="260" w:lineRule="exact"/>
        <w:textAlignment w:val="baseline"/>
        <w:rPr>
          <w:rFonts w:ascii="Arial" w:eastAsia="Droid Sans Fallback" w:hAnsi="Arial" w:cs="FreeSans"/>
          <w:i/>
          <w:iCs/>
          <w:color w:val="000000"/>
          <w:szCs w:val="24"/>
          <w:lang w:eastAsia="zh-CN" w:bidi="hi-IN"/>
        </w:rPr>
      </w:pPr>
      <w:r w:rsidRPr="00E76097">
        <w:rPr>
          <w:rFonts w:ascii="Arial" w:eastAsia="Droid Sans Fallback" w:hAnsi="Arial" w:cs="FreeSans"/>
          <w:i/>
          <w:iCs/>
          <w:color w:val="000000"/>
          <w:szCs w:val="24"/>
          <w:lang w:eastAsia="zh-CN" w:bidi="hi-IN"/>
        </w:rPr>
        <w:t>Sofern bei den Ausfüllhinweisen auf das Verarbeitungsverzeichnis Bezug genommen wird, ist Folgendes zu beachten: Es ist stets zu prüfen, ob die im Verarbeitungsverzeichnis zu dem „Oberbegriff“ der jeweiligen Verarbeitungstätigkeit enthaltenen Angaben hinsichtlich der konkreten Verarbeitung, für die das Informationsblatt verwendet werden soll, einschlägig sind.</w:t>
      </w:r>
    </w:p>
    <w:p w:rsidR="001A3510" w:rsidRPr="00E76097" w:rsidRDefault="001A3510" w:rsidP="00E76097">
      <w:pPr>
        <w:suppressAutoHyphens/>
        <w:spacing w:after="0" w:line="260" w:lineRule="exact"/>
        <w:textAlignment w:val="baseline"/>
        <w:rPr>
          <w:rFonts w:ascii="Arial" w:eastAsia="Droid Sans Fallback" w:hAnsi="Arial" w:cs="FreeSans"/>
          <w:i/>
          <w:iCs/>
          <w:color w:val="000000"/>
          <w:szCs w:val="24"/>
          <w:lang w:eastAsia="zh-CN" w:bidi="hi-IN"/>
        </w:rPr>
      </w:pPr>
    </w:p>
    <w:p w:rsid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9B5E9B">
        <w:rPr>
          <w:rFonts w:ascii="Arial" w:eastAsia="Droid Sans Fallback" w:hAnsi="Arial" w:cs="FreeSans"/>
          <w:b/>
          <w:bCs/>
          <w:color w:val="00000A"/>
          <w:szCs w:val="24"/>
          <w:lang w:eastAsia="zh-CN" w:bidi="hi-IN"/>
        </w:rPr>
        <w:t>Bezeichnung der Verarbeitungstätigkeit</w:t>
      </w:r>
    </w:p>
    <w:p w:rsidR="009B5E9B" w:rsidRPr="009B5E9B" w:rsidRDefault="009B5E9B" w:rsidP="009B5E9B">
      <w:pPr>
        <w:suppressAutoHyphens/>
        <w:spacing w:after="0" w:line="260" w:lineRule="exact"/>
        <w:ind w:left="360"/>
        <w:textAlignment w:val="baseline"/>
        <w:rPr>
          <w:rFonts w:ascii="Arial" w:eastAsia="Droid Sans Fallback" w:hAnsi="Arial" w:cs="FreeSans"/>
          <w:b/>
          <w:bCs/>
          <w:color w:val="00000A"/>
          <w:szCs w:val="24"/>
          <w:lang w:eastAsia="zh-CN" w:bidi="hi-IN"/>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320"/>
        <w:gridCol w:w="4978"/>
      </w:tblGrid>
      <w:tr w:rsidR="00E76097" w:rsidRPr="00E76097" w:rsidTr="00F53578">
        <w:trPr>
          <w:trHeight w:val="913"/>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113" w:type="dxa"/>
              <w:left w:w="113" w:type="dxa"/>
              <w:bottom w:w="113" w:type="dxa"/>
            </w:tcMar>
          </w:tcPr>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r w:rsidRPr="00E76097">
              <w:rPr>
                <w:rFonts w:ascii="Arial" w:eastAsia="Droid Sans Fallback" w:hAnsi="Arial" w:cs="FreeSans"/>
                <w:b/>
                <w:bCs/>
                <w:color w:val="00000A"/>
                <w:sz w:val="20"/>
                <w:szCs w:val="20"/>
                <w:lang w:eastAsia="zh-CN" w:bidi="hi-IN"/>
              </w:rPr>
              <w:t>Datenschutzhinweise im Zusammenhang mit …</w:t>
            </w:r>
            <w:r w:rsidRPr="00E76097">
              <w:rPr>
                <w:rFonts w:ascii="Arial" w:eastAsia="Droid Sans Fallback" w:hAnsi="Arial" w:cs="FreeSans"/>
                <w:color w:val="00000A"/>
                <w:szCs w:val="24"/>
                <w:lang w:eastAsia="zh-CN" w:bidi="hi-IN"/>
              </w:rPr>
              <w:t xml:space="preserve"> (</w:t>
            </w:r>
            <w:r w:rsidRPr="00E76097">
              <w:rPr>
                <w:rFonts w:ascii="Arial" w:eastAsia="Droid Sans Fallback" w:hAnsi="Arial" w:cs="FreeSans"/>
                <w:i/>
                <w:color w:val="00000A"/>
                <w:szCs w:val="24"/>
                <w:lang w:eastAsia="zh-CN" w:bidi="hi-IN"/>
              </w:rPr>
              <w:t>Bauantrag, Beihilfeantrag usw.</w:t>
            </w:r>
            <w:r w:rsidRPr="00E76097">
              <w:rPr>
                <w:rFonts w:ascii="Arial" w:eastAsia="Droid Sans Fallback" w:hAnsi="Arial" w:cs="FreeSans"/>
                <w:color w:val="00000A"/>
                <w:szCs w:val="24"/>
                <w:lang w:eastAsia="zh-CN" w:bidi="hi-IN"/>
              </w:rPr>
              <w:t xml:space="preserv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113" w:type="dxa"/>
              <w:left w:w="113" w:type="dxa"/>
              <w:bottom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 xml:space="preserve">Entspricht der Bezeichnung der Verarbeitungstätigkeit in Nr. 1 des Verarbeitungsverzeichnisses. </w:t>
            </w: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Name und Kontaktdaten des Verantwortlichen</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589"/>
        <w:gridCol w:w="4667"/>
      </w:tblGrid>
      <w:tr w:rsidR="00E76097" w:rsidRPr="00E76097" w:rsidTr="00F53578">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xml:space="preserve">Verantwortlich für die Datenerhebung ist … </w:t>
            </w:r>
            <w:r w:rsidRPr="00E76097">
              <w:rPr>
                <w:rFonts w:ascii="Arial" w:eastAsia="Droid Sans Fallback" w:hAnsi="Arial" w:cs="FreeSans"/>
                <w:b/>
                <w:bCs/>
                <w:i/>
                <w:color w:val="00000A"/>
                <w:sz w:val="20"/>
                <w:szCs w:val="20"/>
                <w:lang w:eastAsia="zh-CN" w:bidi="hi-IN"/>
              </w:rPr>
              <w:t>Bezeichnung, Anschrift, E-Mail-Adresse und Telefonnummer der öffentlichen Stelle</w:t>
            </w:r>
            <w:r w:rsidRPr="00E76097">
              <w:rPr>
                <w:rFonts w:ascii="Arial" w:eastAsia="Droid Sans Fallback" w:hAnsi="Arial" w:cs="FreeSans"/>
                <w:b/>
                <w:bCs/>
                <w:color w:val="00000A"/>
                <w:sz w:val="20"/>
                <w:szCs w:val="20"/>
                <w:lang w:eastAsia="zh-CN" w:bidi="hi-IN"/>
              </w:rPr>
              <w:t>.</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 xml:space="preserve">Entspricht der Angabe des Verantwortlichen in Nr. 1 des Verarbeitungsverzeichnisses </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Kontaktdaten des Datenschutzbeauftragten</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23"/>
        <w:gridCol w:w="4633"/>
      </w:tblGrid>
      <w:tr w:rsidR="00E76097" w:rsidRPr="00E76097" w:rsidTr="00F53578">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Dienstliche Anschrift, E-Mail-Adresse und Telefonnummer des behördlichen Datenschutzbeauftragten.</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Entspricht der Angabe in Nr. 1 des Verarbeitungsverzeichnisses - der Name des behördlichen Datenschutzbeauftragten muss hier nicht genannt werden</w:t>
            </w:r>
          </w:p>
          <w:p w:rsidR="00E76097" w:rsidRPr="00E76097" w:rsidRDefault="00E76097" w:rsidP="00E76097">
            <w:pPr>
              <w:spacing w:after="0" w:line="240" w:lineRule="auto"/>
              <w:rPr>
                <w:rFonts w:ascii="Arial" w:eastAsia="Times New Roman" w:hAnsi="Arial" w:cs="Times New Roman"/>
                <w:i/>
                <w:iCs/>
                <w:sz w:val="20"/>
                <w:szCs w:val="20"/>
              </w:rPr>
            </w:pPr>
            <w:r w:rsidRPr="00E76097">
              <w:rPr>
                <w:rFonts w:ascii="Arial" w:eastAsia="Times New Roman" w:hAnsi="Arial" w:cs="Times New Roman"/>
                <w:i/>
                <w:iCs/>
                <w:sz w:val="20"/>
                <w:szCs w:val="20"/>
              </w:rPr>
              <w:t xml:space="preserve">Für den behördlichen Datenschutzbeauftragten wird die Einrichtung einer Funktions-E-Mail-Adresse empfohlen. </w:t>
            </w: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Zwecke und Rechtsgrundlagen der Verarbeitung</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08"/>
        <w:gridCol w:w="4648"/>
      </w:tblGrid>
      <w:tr w:rsidR="00E76097" w:rsidRPr="00E76097" w:rsidTr="00F53578">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4a) Zwecke der Verarbeitung:</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Ihre Daten werden dafür erhoben, um ... (Zwecke aufzählen, ggf. mit Spiegelstrichen).</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xml:space="preserve"> </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lastRenderedPageBreak/>
              <w:t xml:space="preserve">Entspricht Nr. 2 im Verarbeitungsverzeichnis. </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 xml:space="preserve">Es empfiehlt sich, hier möglichst alle (auch vorhersehbare zukünftige Zwecke) mit anzuführen, um eine erneute Informationspflicht nach Art. 13 Abs. 3 DSGVO bei Zweckänderungen zu vermeiden. Die Zwecke </w:t>
            </w:r>
            <w:r w:rsidRPr="00E76097">
              <w:rPr>
                <w:rFonts w:ascii="Arial" w:eastAsia="Droid Sans Fallback" w:hAnsi="Arial" w:cs="FreeSans"/>
                <w:i/>
                <w:iCs/>
                <w:color w:val="00000A"/>
                <w:sz w:val="20"/>
                <w:szCs w:val="20"/>
                <w:lang w:eastAsia="zh-CN" w:bidi="hi-IN"/>
              </w:rPr>
              <w:lastRenderedPageBreak/>
              <w:t>müssen hinreichend bestimmt und eindeutig bezeichnet sein (Art. 5 Abs. 1 Buchst. b DSGVO).</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Die Zwecke, die in Art. 6 Abs. 1 BayDSG-E genannt werden, müssen hier nicht angegeben werden.</w:t>
            </w:r>
          </w:p>
        </w:tc>
      </w:tr>
      <w:tr w:rsidR="00E76097" w:rsidRPr="00E76097" w:rsidTr="00F53578">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lastRenderedPageBreak/>
              <w:t>4b) Rechtsgrundlagen der Verarbeitung</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Ihre Daten werden auf Grundlage von Art. 6 Abs. 1 Buchstabe … DSGVO in Verbindung mit (ggf. spezifische Rechtsgrundlage nennen) verarbeitet.</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 xml:space="preserve">Entspricht Nr. 2 im Verarbeitungsverzeichnis </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Soweit keine gesetzliche Regelung im bereichsspezifischen oder allgemeinen nationalen Datenschutzrecht besteht (wie etwa auch Art. 4 Abs. 1 BayDSG-E 2018) besteht, kommen als Rechtsgrundlagen die Tatbestände nach Art. 6 – bei besonderen Kategorien personenbezogener Daten Art. 9 DSGVO in Verbindung mit Art. 8 BayDSG-E 2018 - in Betracht.</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Nach Art. 4 Abs.1 BayDSG-E ist die Verarbeitung personenbezogener Daten durch eine öffentliche Stelle zulässig, wenn sie zur Erfüllung einer ihr obliegenden Aufgabe erforderlich ist.</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Sind mehrere Rechtsgrundlagen einschlägig, so sollte der Verantwortliche alle nennen. Zu beachten ist, dass bereichsspezifische Rechtsgrundlagen dem BayDSG-E vorgehen (BayDSG als „Auffanggesetz, vgl. Art. 1 Abs. 5 BayDSG-E 2018).</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Die Rechtsgrundlage zur Verarbeitung im berechtigten Interesse des Verantwortlichen (Art. 6 Abs. 1 Buchstabe f DSGVO) kommt für Behörden im Rahmen ihrer hoheitlichen Aufgaben nicht in Betracht (Art. 6 Abs. 1 Unterabsatz 2 DSGVO).</w:t>
            </w: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Empfänger oder Kategorien von Empfängern der personenbezogenen Daten</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18"/>
        <w:gridCol w:w="4638"/>
      </w:tblGrid>
      <w:tr w:rsidR="00E76097" w:rsidRPr="00E76097" w:rsidTr="00F53578">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Ihre personenbezogenen Daten werden weitergegeben an:</w:t>
            </w:r>
            <w:r w:rsidRPr="00E76097">
              <w:rPr>
                <w:rFonts w:ascii="Arial" w:eastAsia="Droid Sans Fallback" w:hAnsi="Arial" w:cs="FreeSans"/>
                <w:b/>
                <w:bCs/>
                <w:color w:val="00000A"/>
                <w:sz w:val="20"/>
                <w:szCs w:val="20"/>
                <w:lang w:eastAsia="zh-CN" w:bidi="hi-IN"/>
              </w:rPr>
              <w:br/>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 (Empfänger innerhalb der Behörde/ Kommune)</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 (Auftragsverarbeiter)</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 (Dritte)</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um …</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 xml:space="preserve">Entspricht Nr. 5 im Verarbeitungsverzeichnis </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Diese Angabe ist nur zu machen, wenn auch Personen außerhalb der erhebenden Organisationseinheit die personenbezogenen Daten erhalten sollen. Als Empfänger gelten:</w:t>
            </w:r>
          </w:p>
          <w:p w:rsidR="00E76097" w:rsidRPr="00E76097" w:rsidRDefault="00E76097" w:rsidP="00E76097">
            <w:pPr>
              <w:spacing w:after="0" w:line="240" w:lineRule="auto"/>
              <w:rPr>
                <w:rFonts w:ascii="Arial" w:eastAsia="Times New Roman" w:hAnsi="Arial" w:cs="Times New Roman"/>
                <w:i/>
                <w:iCs/>
                <w:color w:val="000000"/>
                <w:sz w:val="20"/>
                <w:szCs w:val="20"/>
              </w:rPr>
            </w:pPr>
            <w:r w:rsidRPr="00E76097">
              <w:rPr>
                <w:rFonts w:ascii="Arial" w:eastAsia="Times New Roman" w:hAnsi="Arial" w:cs="Times New Roman"/>
                <w:i/>
                <w:iCs/>
                <w:color w:val="000000"/>
                <w:sz w:val="20"/>
                <w:szCs w:val="20"/>
              </w:rPr>
              <w:t>- andere Organisationseinheiten mit anderen Aufgaben innerhalb der öffentlichen Stelle,</w:t>
            </w:r>
          </w:p>
          <w:p w:rsidR="00E76097" w:rsidRPr="00E76097" w:rsidRDefault="00E76097" w:rsidP="00E76097">
            <w:pPr>
              <w:spacing w:after="0" w:line="240" w:lineRule="auto"/>
              <w:rPr>
                <w:rFonts w:ascii="Arial" w:eastAsia="Times New Roman" w:hAnsi="Arial" w:cs="Times New Roman"/>
                <w:i/>
                <w:iCs/>
                <w:color w:val="000000"/>
                <w:sz w:val="20"/>
                <w:szCs w:val="20"/>
              </w:rPr>
            </w:pPr>
            <w:r w:rsidRPr="00E76097">
              <w:rPr>
                <w:rFonts w:ascii="Arial" w:eastAsia="Times New Roman" w:hAnsi="Arial" w:cs="Times New Roman"/>
                <w:i/>
                <w:iCs/>
                <w:color w:val="000000"/>
                <w:sz w:val="20"/>
                <w:szCs w:val="20"/>
              </w:rPr>
              <w:t>- Auftragsverarbeiter,</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 Dritte außerhalb der öffentlichen Stelle.</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0"/>
                <w:sz w:val="20"/>
                <w:szCs w:val="20"/>
                <w:shd w:val="clear" w:color="auto" w:fill="FFFF00"/>
                <w:lang w:eastAsia="zh-CN" w:bidi="hi-IN"/>
              </w:rPr>
            </w:pPr>
            <w:r w:rsidRPr="00E76097">
              <w:rPr>
                <w:rFonts w:ascii="Arial" w:eastAsia="Droid Sans Fallback" w:hAnsi="Arial" w:cs="FreeSans"/>
                <w:i/>
                <w:iCs/>
                <w:color w:val="00000A"/>
                <w:sz w:val="20"/>
                <w:szCs w:val="20"/>
                <w:lang w:eastAsia="zh-CN" w:bidi="hi-IN"/>
              </w:rPr>
              <w:br/>
              <w:t xml:space="preserve">Es empfiehlt sich eine kurze Erläuterung, warum die Daten den Empfängern offengelegt werden. </w:t>
            </w:r>
            <w:r w:rsidRPr="00E76097">
              <w:rPr>
                <w:rFonts w:ascii="Arial" w:eastAsia="Droid Sans Fallback" w:hAnsi="Arial" w:cs="FreeSans"/>
                <w:i/>
                <w:iCs/>
                <w:color w:val="00000A"/>
                <w:sz w:val="20"/>
                <w:szCs w:val="20"/>
                <w:lang w:eastAsia="zh-CN" w:bidi="hi-IN"/>
              </w:rPr>
              <w:lastRenderedPageBreak/>
              <w:t>Evtl. ist darauf auch schon bei Ziffer 4 einzugehen (Zwecke und Rechtsgrundlagen).</w:t>
            </w:r>
          </w:p>
        </w:tc>
      </w:tr>
    </w:tbl>
    <w:p w:rsidR="00E76097" w:rsidRPr="00E76097" w:rsidRDefault="00E76097" w:rsidP="00E76097">
      <w:pPr>
        <w:suppressAutoHyphens/>
        <w:spacing w:after="0" w:line="260" w:lineRule="exact"/>
        <w:textAlignment w:val="baseline"/>
        <w:rPr>
          <w:rFonts w:ascii="Arial" w:eastAsia="Droid Sans Fallback" w:hAnsi="Arial" w:cs="FreeSans"/>
          <w:b/>
          <w:bCs/>
          <w:color w:val="00000A"/>
          <w:szCs w:val="24"/>
          <w:lang w:eastAsia="zh-CN" w:bidi="hi-IN"/>
        </w:rPr>
      </w:pPr>
    </w:p>
    <w:p w:rsidR="00E76097" w:rsidRPr="00E76097" w:rsidRDefault="00E76097" w:rsidP="00E76097">
      <w:pPr>
        <w:keepNext/>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Übermittlung von personenbezogenen Daten an ein Drittland</w:t>
      </w:r>
    </w:p>
    <w:p w:rsidR="00E76097" w:rsidRPr="00E76097" w:rsidRDefault="00E76097" w:rsidP="00E76097">
      <w:pPr>
        <w:keepNext/>
        <w:suppressAutoHyphens/>
        <w:spacing w:after="0" w:line="260" w:lineRule="exact"/>
        <w:textAlignment w:val="baseline"/>
        <w:rPr>
          <w:rFonts w:ascii="Arial" w:eastAsia="Droid Sans Fallback" w:hAnsi="Arial" w:cs="FreeSans"/>
          <w:b/>
          <w:bC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06"/>
        <w:gridCol w:w="4650"/>
      </w:tblGrid>
      <w:tr w:rsidR="00E76097" w:rsidRPr="00E76097" w:rsidTr="00F53578">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Es ist geplant, Ihre personenbezogenen Daten an … (</w:t>
            </w:r>
            <w:r w:rsidRPr="00E76097">
              <w:rPr>
                <w:rFonts w:ascii="Arial" w:eastAsia="Droid Sans Fallback" w:hAnsi="Arial" w:cs="FreeSans"/>
                <w:b/>
                <w:bCs/>
                <w:i/>
                <w:color w:val="00000A"/>
                <w:sz w:val="20"/>
                <w:szCs w:val="20"/>
                <w:lang w:eastAsia="zh-CN" w:bidi="hi-IN"/>
              </w:rPr>
              <w:t>ein Drittland/eine internationale Organisation</w:t>
            </w:r>
            <w:r w:rsidRPr="00E76097">
              <w:rPr>
                <w:rFonts w:ascii="Arial" w:eastAsia="Droid Sans Fallback" w:hAnsi="Arial" w:cs="FreeSans"/>
                <w:b/>
                <w:bCs/>
                <w:color w:val="00000A"/>
                <w:sz w:val="20"/>
                <w:szCs w:val="20"/>
                <w:lang w:eastAsia="zh-CN" w:bidi="hi-IN"/>
              </w:rPr>
              <w:t>) zu übermitteln.</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Textvorschlag bei vorliegendem Angemessenheitsbeschluss (Art. 45 DSGVO):</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Die EU-Kommission hat am … beschlossen, dass die personenbezogenen Daten in … genauso geschützt sind wie in der Europäischen Union.</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 xml:space="preserve">Entspricht Nr. 6 im Verarbeitungsverzeichnis </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0"/>
                <w:sz w:val="20"/>
                <w:szCs w:val="20"/>
                <w:lang w:eastAsia="zh-CN" w:bidi="hi-IN"/>
              </w:rPr>
            </w:pP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Drittländer sind Länder außerhalb der Europäischen Union bzw. des Europäischen Wirtschaftsraums.</w:t>
            </w:r>
          </w:p>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Bei einer Datenübermittlung in Drittländer sind die Zulässigkeitsvoraussetzungen des Kapitel V, Art. 44 bis 50 der DSGVO zu beachten.</w:t>
            </w:r>
          </w:p>
          <w:p w:rsidR="00E76097" w:rsidRPr="00E76097" w:rsidRDefault="00E76097" w:rsidP="00E76097">
            <w:pPr>
              <w:suppressLineNumbers/>
              <w:suppressAutoHyphens/>
              <w:spacing w:after="0" w:line="240" w:lineRule="auto"/>
              <w:textAlignment w:val="baseline"/>
              <w:rPr>
                <w:rFonts w:ascii="Arial" w:eastAsia="Droid Sans Fallback" w:hAnsi="Arial" w:cs="FreeSans"/>
                <w:color w:val="00000A"/>
                <w:szCs w:val="24"/>
                <w:lang w:eastAsia="zh-CN" w:bidi="hi-IN"/>
              </w:rPr>
            </w:pPr>
          </w:p>
          <w:p w:rsidR="00E76097" w:rsidRPr="00E76097" w:rsidRDefault="00E76097" w:rsidP="00E76097">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 xml:space="preserve">Angemessenheitsbeschlüsse der EU-Kommission nach Art. 45 DSGVO sind auf der Website der EU-Kommission abrufbar (unter </w:t>
            </w:r>
            <w:hyperlink r:id="rId8">
              <w:r w:rsidRPr="00E76097">
                <w:rPr>
                  <w:rFonts w:ascii="Arial" w:eastAsia="Droid Sans Fallback" w:hAnsi="Arial" w:cs="FreeSans"/>
                  <w:i/>
                  <w:color w:val="0563C1"/>
                  <w:sz w:val="20"/>
                  <w:szCs w:val="20"/>
                  <w:u w:val="single"/>
                  <w:lang w:eastAsia="zh-CN" w:bidi="hi-IN"/>
                </w:rPr>
                <w:t>http://ec.europa.eu/justice/data-protection/international-transfers/adequacy/index_en.htm</w:t>
              </w:r>
            </w:hyperlink>
            <w:r w:rsidRPr="00E76097">
              <w:rPr>
                <w:rFonts w:ascii="Arial" w:eastAsia="Droid Sans Fallback" w:hAnsi="Arial" w:cs="FreeSans"/>
                <w:i/>
                <w:color w:val="00000A"/>
                <w:sz w:val="20"/>
                <w:szCs w:val="20"/>
                <w:lang w:eastAsia="zh-CN" w:bidi="hi-IN"/>
              </w:rPr>
              <w:t>).</w:t>
            </w:r>
          </w:p>
          <w:p w:rsidR="00E76097" w:rsidRPr="00E76097" w:rsidRDefault="00E76097" w:rsidP="00E76097">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p>
          <w:p w:rsidR="00E76097" w:rsidRPr="00E76097" w:rsidRDefault="00E76097" w:rsidP="00E76097">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Eine zulässige Veröffentlichung personenbezogener Daten im Internet ist keine Übermittlung von personenbezogenen Daten an ein Drittland in diesem Sinne.</w:t>
            </w: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xml:space="preserve"> Dauer der Speicherung der personenbezogenen Daten</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37"/>
        <w:gridCol w:w="4619"/>
      </w:tblGrid>
      <w:tr w:rsidR="00E76097" w:rsidRPr="00E76097" w:rsidTr="00F53578">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xml:space="preserve">Ihre Daten werden nach der Erhebung … </w:t>
            </w:r>
            <w:r w:rsidRPr="00E76097">
              <w:rPr>
                <w:rFonts w:ascii="Arial" w:eastAsia="Droid Sans Fallback" w:hAnsi="Arial" w:cs="FreeSans"/>
                <w:b/>
                <w:bCs/>
                <w:color w:val="00000A"/>
                <w:sz w:val="20"/>
                <w:szCs w:val="20"/>
                <w:lang w:eastAsia="zh-CN" w:bidi="hi-IN"/>
              </w:rPr>
              <w:br/>
              <w:t>(</w:t>
            </w:r>
            <w:r w:rsidRPr="00E76097">
              <w:rPr>
                <w:rFonts w:ascii="Arial" w:eastAsia="Droid Sans Fallback" w:hAnsi="Arial" w:cs="FreeSans"/>
                <w:b/>
                <w:bCs/>
                <w:i/>
                <w:color w:val="00000A"/>
                <w:sz w:val="20"/>
                <w:szCs w:val="20"/>
                <w:lang w:eastAsia="zh-CN" w:bidi="hi-IN"/>
              </w:rPr>
              <w:t>für 1 Jahr, längstens … Jahre, bis zur Volljährigkeit usw</w:t>
            </w:r>
            <w:r w:rsidRPr="00E76097">
              <w:rPr>
                <w:rFonts w:ascii="Arial" w:eastAsia="Droid Sans Fallback" w:hAnsi="Arial" w:cs="FreeSans"/>
                <w:b/>
                <w:bCs/>
                <w:color w:val="00000A"/>
                <w:sz w:val="20"/>
                <w:szCs w:val="20"/>
                <w:lang w:eastAsia="zh-CN" w:bidi="hi-IN"/>
              </w:rPr>
              <w:t>.) gespeichert.</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Alternative, falls keine Fristen benennbar sind:</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xml:space="preserve">Ihre Daten werden nach der Erhebung bei der </w:t>
            </w:r>
            <w:r w:rsidRPr="00E76097">
              <w:rPr>
                <w:rFonts w:ascii="Arial" w:eastAsia="Droid Sans Fallback" w:hAnsi="Arial" w:cs="FreeSans"/>
                <w:b/>
                <w:bCs/>
                <w:i/>
                <w:color w:val="00000A"/>
                <w:sz w:val="20"/>
                <w:szCs w:val="20"/>
                <w:lang w:eastAsia="zh-CN" w:bidi="hi-IN"/>
              </w:rPr>
              <w:t>Name der Behörde/</w:t>
            </w:r>
            <w:r w:rsidRPr="00E76097">
              <w:rPr>
                <w:rFonts w:ascii="Arial" w:eastAsia="Droid Sans Fallback" w:hAnsi="Arial" w:cs="FreeSans"/>
                <w:b/>
                <w:bCs/>
                <w:color w:val="00000A"/>
                <w:sz w:val="20"/>
                <w:szCs w:val="20"/>
                <w:lang w:eastAsia="zh-CN" w:bidi="hi-IN"/>
              </w:rPr>
              <w:t xml:space="preserve"> /</w:t>
            </w:r>
            <w:r w:rsidRPr="00E76097">
              <w:rPr>
                <w:rFonts w:ascii="Arial" w:eastAsia="Droid Sans Fallback" w:hAnsi="Arial" w:cs="FreeSans"/>
                <w:b/>
                <w:bCs/>
                <w:i/>
                <w:color w:val="00000A"/>
                <w:sz w:val="20"/>
                <w:szCs w:val="20"/>
                <w:lang w:eastAsia="zh-CN" w:bidi="hi-IN"/>
              </w:rPr>
              <w:t>Kommune</w:t>
            </w:r>
            <w:r w:rsidRPr="00E76097">
              <w:rPr>
                <w:rFonts w:ascii="Arial" w:eastAsia="Droid Sans Fallback" w:hAnsi="Arial" w:cs="FreeSans"/>
                <w:b/>
                <w:bCs/>
                <w:color w:val="00000A"/>
                <w:sz w:val="20"/>
                <w:szCs w:val="20"/>
                <w:lang w:eastAsia="zh-CN" w:bidi="hi-IN"/>
              </w:rPr>
              <w:t xml:space="preserve"> so lange gespeichert, wie dies unter Beachtung der gesetzlichen Aufbewahrungsfristen gemäß (</w:t>
            </w:r>
            <w:r w:rsidRPr="00E76097">
              <w:rPr>
                <w:rFonts w:ascii="Arial" w:eastAsia="Droid Sans Fallback" w:hAnsi="Arial" w:cs="FreeSans"/>
                <w:b/>
                <w:bCs/>
                <w:i/>
                <w:color w:val="00000A"/>
                <w:sz w:val="20"/>
                <w:szCs w:val="20"/>
                <w:lang w:eastAsia="zh-CN" w:bidi="hi-IN"/>
              </w:rPr>
              <w:t>Angabe der Vorschriften</w:t>
            </w:r>
            <w:r w:rsidRPr="00E76097">
              <w:rPr>
                <w:rFonts w:ascii="Arial" w:eastAsia="Droid Sans Fallback" w:hAnsi="Arial" w:cs="FreeSans"/>
                <w:b/>
                <w:bCs/>
                <w:color w:val="00000A"/>
                <w:sz w:val="20"/>
                <w:szCs w:val="20"/>
                <w:lang w:eastAsia="zh-CN" w:bidi="hi-IN"/>
              </w:rPr>
              <w:t>) für die jeweilige Aufgabenerfüllung (</w:t>
            </w:r>
            <w:r w:rsidRPr="00E76097">
              <w:rPr>
                <w:rFonts w:ascii="Arial" w:eastAsia="Droid Sans Fallback" w:hAnsi="Arial" w:cs="FreeSans"/>
                <w:b/>
                <w:bCs/>
                <w:i/>
                <w:color w:val="00000A"/>
                <w:sz w:val="20"/>
                <w:szCs w:val="20"/>
                <w:lang w:eastAsia="zh-CN" w:bidi="hi-IN"/>
              </w:rPr>
              <w:t>hier möglichst genaue Umschreibung der zu erfüllenden Aufgabe/n, ggf. auch hinsichtlich Dokumentationspflichten</w:t>
            </w:r>
            <w:r w:rsidRPr="00E76097">
              <w:rPr>
                <w:rFonts w:ascii="Arial" w:eastAsia="Droid Sans Fallback" w:hAnsi="Arial" w:cs="FreeSans"/>
                <w:b/>
                <w:bCs/>
                <w:color w:val="00000A"/>
                <w:sz w:val="20"/>
                <w:szCs w:val="20"/>
                <w:lang w:eastAsia="zh-CN" w:bidi="hi-IN"/>
              </w:rPr>
              <w:t>) erforderlich ist.</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r w:rsidRPr="00E76097">
              <w:rPr>
                <w:rFonts w:ascii="Arial" w:eastAsia="Droid Sans Fallback" w:hAnsi="Arial" w:cs="FreeSans"/>
                <w:i/>
                <w:iCs/>
                <w:color w:val="00000A"/>
                <w:sz w:val="20"/>
                <w:szCs w:val="20"/>
                <w:lang w:eastAsia="zh-CN" w:bidi="hi-IN"/>
              </w:rPr>
              <w:t xml:space="preserve">Entspricht Nr.7 im Verarbeitungsverzeichnis </w:t>
            </w:r>
          </w:p>
          <w:p w:rsidR="00E76097" w:rsidRPr="00E76097" w:rsidRDefault="00E76097" w:rsidP="00E76097">
            <w:pPr>
              <w:suppressAutoHyphens/>
              <w:spacing w:after="0" w:line="260" w:lineRule="exact"/>
              <w:textAlignment w:val="baseline"/>
              <w:rPr>
                <w:rFonts w:ascii="Arial" w:eastAsia="Droid Sans Fallback" w:hAnsi="Arial" w:cs="FreeSans"/>
                <w:i/>
                <w:i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Anzugeben ist regelmäßig der Zeitpunkt, zu dem die Daten zur Erfüllung des Fachrechts einschließlich evtl. bestehender Dokumentations- oder Aufbewahrungspflichten nicht mehr erforderlich sind. Nicht ausreichend wäre eine Speicherdauer nur bis zum Abschluss des konkreten „Arbeitsschrittes“, beispielsweise der Erteilung der Baugenehmigung. Die Erfüllung von Dokumentationspflichten ist regelmäßig Teil der Aufgabenerfüllung. Behörden und öffentliche Stellen haben daneben die Grundsätze der ordnungsgemäßen Aktenführung insbesondere der Aktenvollständigkeit zu berücksichtigen.</w:t>
            </w:r>
          </w:p>
          <w:p w:rsidR="00E76097" w:rsidRPr="00E76097" w:rsidRDefault="00E76097" w:rsidP="00E76097">
            <w:pPr>
              <w:suppressAutoHyphens/>
              <w:spacing w:after="0" w:line="260" w:lineRule="exact"/>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 xml:space="preserve"> </w:t>
            </w:r>
          </w:p>
          <w:p w:rsidR="00E76097" w:rsidRPr="00E76097" w:rsidRDefault="00E76097" w:rsidP="00E76097">
            <w:pPr>
              <w:suppressAutoHyphens/>
              <w:spacing w:after="0" w:line="260" w:lineRule="exact"/>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Wenn für die Speicherdauer im konkreten Fall allgemein bekannte, gesetzliche Vorgaben bestehen, kann auf diese verwiesen werden.</w:t>
            </w:r>
          </w:p>
          <w:p w:rsidR="00E76097" w:rsidRPr="00E76097" w:rsidRDefault="00E76097" w:rsidP="00E76097">
            <w:pPr>
              <w:suppressAutoHyphens/>
              <w:spacing w:after="0" w:line="260" w:lineRule="exact"/>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 xml:space="preserve">Hier sind möglichst genaue Angaben zu machen. </w:t>
            </w:r>
          </w:p>
          <w:p w:rsidR="00E76097" w:rsidRPr="00E76097" w:rsidRDefault="00E76097" w:rsidP="00E76097">
            <w:pPr>
              <w:suppressAutoHyphens/>
              <w:spacing w:after="0" w:line="260" w:lineRule="exact"/>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 xml:space="preserve">Nur im Ausnahmefall sollte die allgemeine </w:t>
            </w:r>
            <w:r w:rsidRPr="00E76097">
              <w:rPr>
                <w:rFonts w:ascii="Arial" w:eastAsia="Droid Sans Fallback" w:hAnsi="Arial" w:cs="FreeSans"/>
                <w:i/>
                <w:color w:val="00000A"/>
                <w:sz w:val="20"/>
                <w:szCs w:val="20"/>
                <w:lang w:eastAsia="zh-CN" w:bidi="hi-IN"/>
              </w:rPr>
              <w:lastRenderedPageBreak/>
              <w:t>Formulierung (Alternative) verwendet werden.</w:t>
            </w:r>
          </w:p>
          <w:p w:rsidR="00E76097" w:rsidRPr="00E76097" w:rsidRDefault="00E76097" w:rsidP="00E76097">
            <w:pPr>
              <w:suppressAutoHyphens/>
              <w:spacing w:after="0" w:line="260" w:lineRule="exact"/>
              <w:textAlignment w:val="baseline"/>
              <w:rPr>
                <w:rFonts w:ascii="Arial" w:eastAsia="Droid Sans Fallback" w:hAnsi="Arial" w:cs="FreeSans"/>
                <w:i/>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 xml:space="preserve">Soweit öffentliche Stellen verpflichtet sind, Unterlagen einem staatlichen Archiv anzubieten, darf eine Löschung erst erfolgen, nachdem die Unterlagen einem Archiv angeboten wurden (Art. 26 Abs. 6 BayDSG-E 2018). </w:t>
            </w:r>
          </w:p>
        </w:tc>
      </w:tr>
    </w:tbl>
    <w:p w:rsidR="00E76097" w:rsidRPr="00E76097" w:rsidRDefault="00E76097" w:rsidP="00E76097">
      <w:pPr>
        <w:suppressAutoHyphens/>
        <w:spacing w:after="0" w:line="260" w:lineRule="exact"/>
        <w:textAlignment w:val="baseline"/>
        <w:rPr>
          <w:rFonts w:ascii="Arial" w:eastAsia="Droid Sans Fallback" w:hAnsi="Arial" w:cs="FreeSans"/>
          <w:b/>
          <w:bC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Betroffenenrechte</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23"/>
        <w:gridCol w:w="4633"/>
      </w:tblGrid>
      <w:tr w:rsidR="00E76097" w:rsidRPr="00E76097" w:rsidTr="00F53578">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Nach der Datenschutz-Grundverordnung stehen Ihnen folgende Rechte zu:</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Werden Ihre personenbezogenen Daten verarbeitet, so haben Sie das Recht Auskunft über die zu Ihrer Person gespeicherten Daten zu erhalten (Art. 15 DSGVO).</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Sollten unrichtige personenbezogene Daten verarbeitet werden, steht Ihnen ein Recht auf Berichtigung zu (Art. 16 DSGVO).</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Sollten Sie von Ihren oben genannten Rechten Gebrauch machen, prüft die öffentliche Stelle, ob die gesetzlichen Voraussetzungen hierfür erfüllt sind.</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Weiterhin besteht ein Beschwerderecht beim Bayerischen Landesbeauftragten für den Datenschutz.</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Bei einzelnen Verarbeitungstätigkeiten können sich Einschränkungen der genannten Rechte ergeben. Schließen fachgesetzliche Vorschriften die in der linken Spalte genannten Rechte der betroffenen Person aus, sind die Formulierungen entsprechend anzupassen.</w:t>
            </w:r>
          </w:p>
          <w:p w:rsidR="00E76097" w:rsidRPr="00E76097" w:rsidRDefault="00E76097" w:rsidP="00E76097">
            <w:pPr>
              <w:suppressLineNumbers/>
              <w:suppressAutoHyphens/>
              <w:spacing w:after="0" w:line="240" w:lineRule="auto"/>
              <w:textAlignment w:val="baseline"/>
              <w:rPr>
                <w:rFonts w:ascii="Arial" w:eastAsia="Droid Sans Fallback" w:hAnsi="Arial" w:cs="FreeSans"/>
                <w:i/>
                <w:color w:val="00000A"/>
                <w:sz w:val="20"/>
                <w:szCs w:val="20"/>
                <w:shd w:val="clear" w:color="auto" w:fill="FFFF00"/>
                <w:lang w:eastAsia="zh-CN" w:bidi="hi-IN"/>
              </w:rPr>
            </w:pPr>
            <w:r w:rsidRPr="00E76097">
              <w:rPr>
                <w:rFonts w:ascii="Arial" w:eastAsia="Droid Sans Fallback" w:hAnsi="Arial" w:cs="FreeSans"/>
                <w:i/>
                <w:color w:val="00000A"/>
                <w:sz w:val="20"/>
                <w:szCs w:val="20"/>
                <w:lang w:eastAsia="zh-CN" w:bidi="hi-IN"/>
              </w:rPr>
              <w:t>Beispiel: kein Recht auf Berichtigung gem. Art. 16 DSGVO bei Verarbeitungen zu Archivzwecken (vgl. Art. 26 Abs. 4 Satz 1 BayDSG-E).</w:t>
            </w:r>
          </w:p>
          <w:p w:rsidR="00E76097" w:rsidRPr="00E76097" w:rsidRDefault="00E76097" w:rsidP="00E76097">
            <w:pPr>
              <w:suppressLineNumbers/>
              <w:suppressAutoHyphens/>
              <w:spacing w:after="0" w:line="240" w:lineRule="auto"/>
              <w:textAlignment w:val="baseline"/>
              <w:rPr>
                <w:rFonts w:ascii="Arial" w:eastAsia="Droid Sans Fallback" w:hAnsi="Arial" w:cs="FreeSans"/>
                <w:i/>
                <w:color w:val="00000A"/>
                <w:szCs w:val="24"/>
                <w:lang w:eastAsia="zh-CN" w:bidi="hi-IN"/>
              </w:rPr>
            </w:pPr>
          </w:p>
          <w:p w:rsidR="00E76097" w:rsidRPr="00E76097" w:rsidRDefault="00E76097" w:rsidP="00E76097">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Aufsichtsbehörde für bayerische öffentliche Stellen ist der Bayerische Landesbeauftragte für den Datenschutz (im Detail vgl. Art. 15 Abs. 1BayDSG-E), sofern bereichsspezifisch nichts anderes bestimmt ist (vgl. etwa § 32h AO-neu).</w:t>
            </w:r>
          </w:p>
          <w:p w:rsidR="00E76097" w:rsidRPr="00E76097" w:rsidRDefault="00E76097" w:rsidP="00E76097">
            <w:pPr>
              <w:suppressLineNumbers/>
              <w:suppressAutoHyphens/>
              <w:spacing w:after="0" w:line="240" w:lineRule="auto"/>
              <w:textAlignment w:val="baseline"/>
              <w:rPr>
                <w:rFonts w:ascii="Arial" w:eastAsia="Droid Sans Fallback" w:hAnsi="Arial" w:cs="FreeSans"/>
                <w:i/>
                <w:color w:val="00000A"/>
                <w:szCs w:val="24"/>
                <w:lang w:eastAsia="zh-CN" w:bidi="hi-IN"/>
              </w:rPr>
            </w:pPr>
          </w:p>
        </w:tc>
      </w:tr>
    </w:tbl>
    <w:p w:rsidR="00E76097" w:rsidRPr="00E76097" w:rsidRDefault="00E76097" w:rsidP="00E76097">
      <w:pPr>
        <w:suppressAutoHyphens/>
        <w:spacing w:after="0" w:line="260" w:lineRule="exact"/>
        <w:textAlignment w:val="baseline"/>
        <w:rPr>
          <w:rFonts w:ascii="Arial" w:eastAsia="Droid Sans Fallback" w:hAnsi="Arial" w:cs="FreeSans"/>
          <w:i/>
          <w:iCs/>
          <w:color w:val="00000A"/>
          <w:szCs w:val="24"/>
          <w:lang w:eastAsia="zh-CN" w:bidi="hi-IN"/>
        </w:rPr>
      </w:pPr>
    </w:p>
    <w:p w:rsidR="00E76097" w:rsidRPr="00E76097" w:rsidRDefault="00E76097" w:rsidP="009B5E9B">
      <w:pPr>
        <w:keepNext/>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lastRenderedPageBreak/>
        <w:t>Widerrufsrecht bei Einwilligung</w:t>
      </w:r>
    </w:p>
    <w:p w:rsidR="00E76097" w:rsidRPr="00E76097" w:rsidRDefault="00E76097" w:rsidP="009B5E9B">
      <w:pPr>
        <w:keepNext/>
        <w:suppressAutoHyphens/>
        <w:spacing w:after="0" w:line="260" w:lineRule="exact"/>
        <w:textAlignment w:val="baseline"/>
        <w:rPr>
          <w:rFonts w:ascii="Arial" w:eastAsia="Droid Sans Fallback" w:hAnsi="Arial" w:cs="FreeSans"/>
          <w:color w:val="00000A"/>
          <w:szCs w:val="24"/>
          <w:lang w:eastAsia="zh-CN" w:bidi="hi-IN"/>
        </w:rPr>
      </w:pP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47"/>
        <w:gridCol w:w="4609"/>
      </w:tblGrid>
      <w:tr w:rsidR="00E76097" w:rsidRPr="00E76097" w:rsidTr="00F53578">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Wenn Sie in die Verarbeitung durch die … (</w:t>
            </w:r>
            <w:r w:rsidRPr="00E76097">
              <w:rPr>
                <w:rFonts w:ascii="Arial" w:eastAsia="Droid Sans Fallback" w:hAnsi="Arial" w:cs="FreeSans"/>
                <w:b/>
                <w:bCs/>
                <w:i/>
                <w:color w:val="00000A"/>
                <w:sz w:val="20"/>
                <w:szCs w:val="20"/>
                <w:lang w:eastAsia="zh-CN" w:bidi="hi-IN"/>
              </w:rPr>
              <w:t>Name der öffentlichen Stelle)</w:t>
            </w:r>
            <w:r w:rsidRPr="00E76097">
              <w:rPr>
                <w:rFonts w:ascii="Arial" w:eastAsia="Droid Sans Fallback" w:hAnsi="Arial" w:cs="FreeSans"/>
                <w:b/>
                <w:bCs/>
                <w:color w:val="00000A"/>
                <w:sz w:val="20"/>
                <w:szCs w:val="20"/>
                <w:lang w:eastAsia="zh-CN" w:bidi="hi-IN"/>
              </w:rPr>
              <w:t xml:space="preserve"> durch eine entsprechende Erklärung eingewilligt haben, können Sie die Einwilligung jederzeit für die Zukunft widerrufen. Die Rechtmäßigkeit der aufgrund der Einwilligung bis zum Widerruf erfolgten Datenverarbeitung wird durch diesen nicht berührt.</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Diese Information ist nur zu erteilen, wenn die Verarbeitung auf einer Einwilligung der betroffenen Person beruht (Art. 6 Abs.1 Buchstabe a oder Art. 9 Abs. 2 Buchstabe a DSGVO).</w:t>
            </w:r>
          </w:p>
          <w:p w:rsidR="00E76097" w:rsidRPr="00E76097" w:rsidRDefault="00E76097" w:rsidP="00E76097">
            <w:pPr>
              <w:suppressLineNumbers/>
              <w:suppressAutoHyphens/>
              <w:spacing w:after="0" w:line="240" w:lineRule="auto"/>
              <w:textAlignment w:val="baseline"/>
              <w:rPr>
                <w:rFonts w:ascii="Arial" w:eastAsia="Droid Sans Fallback" w:hAnsi="Arial" w:cs="FreeSans"/>
                <w:color w:val="00000A"/>
                <w:szCs w:val="24"/>
                <w:lang w:eastAsia="zh-CN" w:bidi="hi-IN"/>
              </w:rPr>
            </w:pP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xml:space="preserve"> Pflicht zur Bereitstellung der Daten</w:t>
      </w:r>
    </w:p>
    <w:p w:rsidR="00E76097" w:rsidRPr="00E76097" w:rsidRDefault="00E76097" w:rsidP="00E76097">
      <w:pPr>
        <w:suppressAutoHyphens/>
        <w:spacing w:after="0" w:line="260" w:lineRule="exact"/>
        <w:textAlignment w:val="baseline"/>
        <w:rPr>
          <w:rFonts w:ascii="Arial" w:eastAsia="Droid Sans Fallback" w:hAnsi="Arial" w:cs="FreeSans"/>
          <w:color w:val="000000"/>
          <w:szCs w:val="24"/>
          <w:lang w:eastAsia="zh-CN" w:bidi="hi-IN"/>
        </w:rPr>
      </w:pP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616"/>
        <w:gridCol w:w="4640"/>
      </w:tblGrid>
      <w:tr w:rsidR="00E76097" w:rsidRPr="00E76097" w:rsidTr="00F53578">
        <w:tc>
          <w:tcPr>
            <w:tcW w:w="481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0"/>
                <w:sz w:val="20"/>
                <w:szCs w:val="20"/>
                <w:lang w:eastAsia="zh-CN" w:bidi="hi-IN"/>
              </w:rPr>
            </w:pPr>
            <w:r w:rsidRPr="00E76097">
              <w:rPr>
                <w:rFonts w:ascii="Arial" w:eastAsia="Droid Sans Fallback" w:hAnsi="Arial" w:cs="FreeSans"/>
                <w:b/>
                <w:bCs/>
                <w:color w:val="000000"/>
                <w:sz w:val="20"/>
                <w:szCs w:val="20"/>
                <w:lang w:eastAsia="zh-CN" w:bidi="hi-IN"/>
              </w:rPr>
              <w:t>Sie sind dazu verpflichtet, Ihre Daten anzugeben. Diese Verpflichtung ergibt sich aus … (</w:t>
            </w:r>
            <w:r w:rsidRPr="00E76097">
              <w:rPr>
                <w:rFonts w:ascii="Arial" w:eastAsia="Droid Sans Fallback" w:hAnsi="Arial" w:cs="FreeSans"/>
                <w:b/>
                <w:bCs/>
                <w:i/>
                <w:color w:val="000000"/>
                <w:sz w:val="20"/>
                <w:szCs w:val="20"/>
                <w:lang w:eastAsia="zh-CN" w:bidi="hi-IN"/>
              </w:rPr>
              <w:t>Gesetz, Vertrag</w:t>
            </w:r>
            <w:r w:rsidRPr="00E76097">
              <w:rPr>
                <w:rFonts w:ascii="Arial" w:eastAsia="Droid Sans Fallback" w:hAnsi="Arial" w:cs="FreeSans"/>
                <w:b/>
                <w:bCs/>
                <w:color w:val="000000"/>
                <w:sz w:val="20"/>
                <w:szCs w:val="20"/>
                <w:lang w:eastAsia="zh-CN" w:bidi="hi-IN"/>
              </w:rPr>
              <w:t>).</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0"/>
                <w:sz w:val="20"/>
                <w:szCs w:val="20"/>
                <w:lang w:eastAsia="zh-CN" w:bidi="hi-IN"/>
              </w:rPr>
              <w:t>Die … (</w:t>
            </w:r>
            <w:r w:rsidRPr="00E76097">
              <w:rPr>
                <w:rFonts w:ascii="Arial" w:eastAsia="Droid Sans Fallback" w:hAnsi="Arial" w:cs="FreeSans"/>
                <w:b/>
                <w:bCs/>
                <w:i/>
                <w:color w:val="000000"/>
                <w:sz w:val="20"/>
                <w:szCs w:val="20"/>
                <w:lang w:eastAsia="zh-CN" w:bidi="hi-IN"/>
              </w:rPr>
              <w:t>Name der öffentlichen Stelle)</w:t>
            </w:r>
            <w:r w:rsidRPr="00E76097">
              <w:rPr>
                <w:rFonts w:ascii="Arial" w:eastAsia="Droid Sans Fallback" w:hAnsi="Arial" w:cs="FreeSans"/>
                <w:b/>
                <w:bCs/>
                <w:color w:val="000000"/>
                <w:sz w:val="20"/>
                <w:szCs w:val="20"/>
                <w:lang w:eastAsia="zh-CN" w:bidi="hi-IN"/>
              </w:rPr>
              <w:t xml:space="preserve"> benötigt Ihre Daten, um … </w:t>
            </w:r>
            <w:r w:rsidRPr="00E76097">
              <w:rPr>
                <w:rFonts w:ascii="Arial" w:eastAsia="Droid Sans Fallback" w:hAnsi="Arial" w:cs="FreeSans"/>
                <w:b/>
                <w:bCs/>
                <w:color w:val="00000A"/>
                <w:sz w:val="20"/>
                <w:szCs w:val="20"/>
                <w:lang w:eastAsia="zh-CN" w:bidi="hi-IN"/>
              </w:rPr>
              <w:t>(</w:t>
            </w:r>
            <w:r w:rsidRPr="00E76097">
              <w:rPr>
                <w:rFonts w:ascii="Arial" w:eastAsia="Droid Sans Fallback" w:hAnsi="Arial" w:cs="FreeSans"/>
                <w:b/>
                <w:bCs/>
                <w:i/>
                <w:color w:val="00000A"/>
                <w:sz w:val="20"/>
                <w:szCs w:val="20"/>
                <w:lang w:eastAsia="zh-CN" w:bidi="hi-IN"/>
              </w:rPr>
              <w:t>z.B. Ihren Antrag auf … zu bearbeiten, den Vertrag mit Ihnen abschließen zu können</w:t>
            </w:r>
            <w:r w:rsidRPr="00E76097">
              <w:rPr>
                <w:rFonts w:ascii="Arial" w:eastAsia="Droid Sans Fallback" w:hAnsi="Arial" w:cs="FreeSans"/>
                <w:b/>
                <w:bCs/>
                <w:color w:val="00000A"/>
                <w:sz w:val="20"/>
                <w:szCs w:val="20"/>
                <w:lang w:eastAsia="zh-CN" w:bidi="hi-IN"/>
              </w:rPr>
              <w:t>).</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Wenn Sie die erforderlichen Daten nicht angeben, ...</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kann Ihr Antrag nicht bearbeitet werden,</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kann der Vertrag mit Ihnen nicht abgeschlossen</w:t>
            </w:r>
            <w:r w:rsidRPr="00E76097">
              <w:rPr>
                <w:rFonts w:ascii="Arial" w:eastAsia="Droid Sans Fallback" w:hAnsi="Arial" w:cs="FreeSans"/>
                <w:b/>
                <w:bCs/>
                <w:color w:val="00000A"/>
                <w:sz w:val="20"/>
                <w:szCs w:val="20"/>
                <w:lang w:eastAsia="zh-CN" w:bidi="hi-IN"/>
              </w:rPr>
              <w:br/>
              <w:t xml:space="preserve"> werden,</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kann nach Art. … ein Bußgeld verhängt werden,</w:t>
            </w:r>
          </w:p>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 können folgende Maßnahmen ergriffen werden … (usw.)</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 xml:space="preserve">Diese Information ist nur zu geben, wenn die betroffene Person dazu </w:t>
            </w:r>
            <w:r w:rsidRPr="00E76097">
              <w:rPr>
                <w:rFonts w:ascii="Arial" w:eastAsia="Droid Sans Fallback" w:hAnsi="Arial" w:cs="FreeSans"/>
                <w:b/>
                <w:i/>
                <w:iCs/>
                <w:color w:val="000000"/>
                <w:sz w:val="20"/>
                <w:szCs w:val="20"/>
                <w:lang w:eastAsia="zh-CN" w:bidi="hi-IN"/>
              </w:rPr>
              <w:t>verpflichtet</w:t>
            </w:r>
            <w:r w:rsidRPr="00E76097">
              <w:rPr>
                <w:rFonts w:ascii="Arial" w:eastAsia="Droid Sans Fallback" w:hAnsi="Arial" w:cs="FreeSans"/>
                <w:i/>
                <w:iCs/>
                <w:color w:val="000000"/>
                <w:sz w:val="20"/>
                <w:szCs w:val="20"/>
                <w:lang w:eastAsia="zh-CN" w:bidi="hi-IN"/>
              </w:rPr>
              <w:t xml:space="preserve"> ist, die personenbezogenen Daten anzugeben. Die Verpflichtung kann sich aus Gesetz oder Vertrag ergeben oder für einen Vertragsabschluss erforderlich sein.</w:t>
            </w: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Bitte verpflichtende Rechtsgrundlage einfügen und zutreffende Folgen bei Nichtangabe ergänzen.</w:t>
            </w:r>
          </w:p>
        </w:tc>
      </w:tr>
    </w:tbl>
    <w:p w:rsidR="00E76097" w:rsidRPr="00E76097" w:rsidRDefault="00E76097" w:rsidP="00E76097">
      <w:pPr>
        <w:suppressAutoHyphens/>
        <w:spacing w:after="0" w:line="260" w:lineRule="exact"/>
        <w:textAlignment w:val="baseline"/>
        <w:rPr>
          <w:rFonts w:ascii="Arial" w:eastAsia="Droid Sans Fallback" w:hAnsi="Arial" w:cs="FreeSans"/>
          <w:b/>
          <w:bCs/>
          <w:color w:val="000000"/>
          <w:szCs w:val="24"/>
          <w:lang w:eastAsia="zh-CN" w:bidi="hi-IN"/>
        </w:rPr>
      </w:pPr>
    </w:p>
    <w:p w:rsidR="00E76097" w:rsidRPr="00E76097" w:rsidRDefault="00E76097" w:rsidP="00E76097">
      <w:pPr>
        <w:numPr>
          <w:ilvl w:val="0"/>
          <w:numId w:val="1"/>
        </w:numPr>
        <w:suppressAutoHyphens/>
        <w:spacing w:after="0" w:line="260" w:lineRule="exact"/>
        <w:textAlignment w:val="baseline"/>
        <w:rPr>
          <w:rFonts w:ascii="Arial" w:eastAsia="Droid Sans Fallback" w:hAnsi="Arial" w:cs="FreeSans"/>
          <w:b/>
          <w:bCs/>
          <w:color w:val="000000"/>
          <w:szCs w:val="24"/>
          <w:lang w:eastAsia="zh-CN" w:bidi="hi-IN"/>
        </w:rPr>
      </w:pPr>
      <w:r w:rsidRPr="00E76097">
        <w:rPr>
          <w:rFonts w:ascii="Arial" w:eastAsia="Droid Sans Fallback" w:hAnsi="Arial" w:cs="FreeSans"/>
          <w:b/>
          <w:bCs/>
          <w:color w:val="000000"/>
          <w:szCs w:val="24"/>
          <w:lang w:eastAsia="zh-CN" w:bidi="hi-IN"/>
        </w:rPr>
        <w:t xml:space="preserve"> Sonderfall: Informationspflicht für den Fall einer späteren Zweckänderung</w:t>
      </w:r>
    </w:p>
    <w:p w:rsidR="00E76097" w:rsidRPr="00E76097" w:rsidRDefault="00E76097" w:rsidP="00E76097">
      <w:pPr>
        <w:suppressAutoHyphens/>
        <w:spacing w:after="0" w:line="260" w:lineRule="exact"/>
        <w:textAlignment w:val="baseline"/>
        <w:rPr>
          <w:rFonts w:ascii="Arial" w:eastAsia="Droid Sans Fallback" w:hAnsi="Arial" w:cs="FreeSans"/>
          <w:color w:val="000000"/>
          <w:szCs w:val="24"/>
          <w:lang w:eastAsia="zh-CN" w:bidi="hi-IN"/>
        </w:rPr>
      </w:pP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060"/>
        <w:gridCol w:w="5225"/>
      </w:tblGrid>
      <w:tr w:rsidR="00E76097" w:rsidRPr="00E76097" w:rsidTr="00EB7157">
        <w:tc>
          <w:tcPr>
            <w:tcW w:w="4060"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In diesem Fall ist der Text bei vorstehender Nr. 4a durch folgenden Text zu ersetzen. Im Übrigen sind mindestens die Informationen nach Art. 13 Abs. 2 DSGVO im Hinblick auf den geänderten Zweck mitzuteilen:</w:t>
            </w: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b/>
                <w:bCs/>
                <w:color w:val="000000"/>
                <w:sz w:val="20"/>
                <w:szCs w:val="20"/>
                <w:lang w:eastAsia="zh-CN" w:bidi="hi-IN"/>
              </w:rPr>
            </w:pPr>
            <w:r w:rsidRPr="00E76097">
              <w:rPr>
                <w:rFonts w:ascii="Arial" w:eastAsia="Droid Sans Fallback" w:hAnsi="Arial" w:cs="FreeSans"/>
                <w:b/>
                <w:bCs/>
                <w:color w:val="000000"/>
                <w:sz w:val="20"/>
                <w:szCs w:val="20"/>
                <w:lang w:eastAsia="zh-CN" w:bidi="hi-IN"/>
              </w:rPr>
              <w:t xml:space="preserve">Die </w:t>
            </w:r>
            <w:r w:rsidRPr="00E76097">
              <w:rPr>
                <w:rFonts w:ascii="Arial" w:eastAsia="Droid Sans Fallback" w:hAnsi="Arial" w:cs="FreeSans"/>
                <w:b/>
                <w:bCs/>
                <w:i/>
                <w:color w:val="000000"/>
                <w:sz w:val="20"/>
                <w:szCs w:val="20"/>
                <w:lang w:eastAsia="zh-CN" w:bidi="hi-IN"/>
              </w:rPr>
              <w:t>Name der öffentliche Stelle</w:t>
            </w:r>
            <w:r w:rsidRPr="00E76097">
              <w:rPr>
                <w:rFonts w:ascii="Arial" w:eastAsia="Droid Sans Fallback" w:hAnsi="Arial" w:cs="FreeSans"/>
                <w:b/>
                <w:bCs/>
                <w:color w:val="000000"/>
                <w:sz w:val="20"/>
                <w:szCs w:val="20"/>
                <w:lang w:eastAsia="zh-CN" w:bidi="hi-IN"/>
              </w:rPr>
              <w:t xml:space="preserve"> hat personenbezogene Daten</w:t>
            </w:r>
            <w:r w:rsidRPr="00E76097">
              <w:rPr>
                <w:rFonts w:ascii="Arial" w:eastAsia="Droid Sans Fallback" w:hAnsi="Arial" w:cs="FreeSans"/>
                <w:b/>
                <w:bCs/>
                <w:color w:val="FF00FF"/>
                <w:sz w:val="20"/>
                <w:szCs w:val="20"/>
                <w:lang w:eastAsia="zh-CN" w:bidi="hi-IN"/>
              </w:rPr>
              <w:t xml:space="preserve"> </w:t>
            </w:r>
            <w:r w:rsidRPr="00E76097">
              <w:rPr>
                <w:rFonts w:ascii="Arial" w:eastAsia="Droid Sans Fallback" w:hAnsi="Arial" w:cs="FreeSans"/>
                <w:b/>
                <w:bCs/>
                <w:color w:val="000000"/>
                <w:sz w:val="20"/>
                <w:szCs w:val="20"/>
                <w:lang w:eastAsia="zh-CN" w:bidi="hi-IN"/>
              </w:rPr>
              <w:t>von Ihnen erhoben, um … (</w:t>
            </w:r>
            <w:r w:rsidRPr="00E76097">
              <w:rPr>
                <w:rFonts w:ascii="Arial" w:eastAsia="Droid Sans Fallback" w:hAnsi="Arial" w:cs="FreeSans"/>
                <w:b/>
                <w:bCs/>
                <w:i/>
                <w:color w:val="000000"/>
                <w:sz w:val="20"/>
                <w:szCs w:val="20"/>
                <w:lang w:eastAsia="zh-CN" w:bidi="hi-IN"/>
              </w:rPr>
              <w:t>ursprüngliche Zwecke nennen</w:t>
            </w:r>
            <w:r w:rsidRPr="00E76097">
              <w:rPr>
                <w:rFonts w:ascii="Arial" w:eastAsia="Droid Sans Fallback" w:hAnsi="Arial" w:cs="FreeSans"/>
                <w:b/>
                <w:bCs/>
                <w:color w:val="000000"/>
                <w:sz w:val="20"/>
                <w:szCs w:val="20"/>
                <w:lang w:eastAsia="zh-CN" w:bidi="hi-IN"/>
              </w:rPr>
              <w:t xml:space="preserve">). Die </w:t>
            </w:r>
            <w:r w:rsidRPr="00E76097">
              <w:rPr>
                <w:rFonts w:ascii="Arial" w:eastAsia="Droid Sans Fallback" w:hAnsi="Arial" w:cs="FreeSans"/>
                <w:b/>
                <w:bCs/>
                <w:i/>
                <w:color w:val="000000"/>
                <w:sz w:val="20"/>
                <w:szCs w:val="20"/>
                <w:lang w:eastAsia="zh-CN" w:bidi="hi-IN"/>
              </w:rPr>
              <w:t>Name der öffentliche Stelle</w:t>
            </w:r>
            <w:r w:rsidRPr="00E76097">
              <w:rPr>
                <w:rFonts w:ascii="Arial" w:eastAsia="Droid Sans Fallback" w:hAnsi="Arial" w:cs="FreeSans"/>
                <w:b/>
                <w:bCs/>
                <w:color w:val="000000"/>
                <w:sz w:val="20"/>
                <w:szCs w:val="20"/>
                <w:lang w:eastAsia="zh-CN" w:bidi="hi-IN"/>
              </w:rPr>
              <w:t xml:space="preserve"> beabsichtigt nun, diese Daten zu verarbeiten, um … (neue Zwecke </w:t>
            </w:r>
            <w:r w:rsidRPr="00E76097">
              <w:rPr>
                <w:rFonts w:ascii="Arial" w:eastAsia="Droid Sans Fallback" w:hAnsi="Arial" w:cs="FreeSans"/>
                <w:b/>
                <w:bCs/>
                <w:color w:val="000000"/>
                <w:sz w:val="20"/>
                <w:szCs w:val="20"/>
                <w:lang w:eastAsia="zh-CN" w:bidi="hi-IN"/>
              </w:rPr>
              <w:lastRenderedPageBreak/>
              <w:t>nennen).</w:t>
            </w:r>
            <w:r w:rsidRPr="00E76097">
              <w:rPr>
                <w:rFonts w:ascii="Arial" w:eastAsia="Droid Sans Fallback" w:hAnsi="Arial" w:cs="FreeSans"/>
                <w:b/>
                <w:bCs/>
                <w:color w:val="000000"/>
                <w:sz w:val="20"/>
                <w:szCs w:val="20"/>
                <w:lang w:eastAsia="zh-CN" w:bidi="hi-IN"/>
              </w:rPr>
              <w:br/>
            </w: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p>
        </w:tc>
        <w:tc>
          <w:tcPr>
            <w:tcW w:w="5225"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lastRenderedPageBreak/>
              <w:t>Diese Information muss vor der beabsichtigten Weiterverarbeitung erfolgen.</w:t>
            </w: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p>
          <w:p w:rsidR="00E76097" w:rsidRPr="00E76097" w:rsidRDefault="00E76097" w:rsidP="00E76097">
            <w:pPr>
              <w:suppressAutoHyphens/>
              <w:spacing w:after="0" w:line="240" w:lineRule="auto"/>
              <w:textAlignment w:val="baseline"/>
              <w:rPr>
                <w:rFonts w:ascii="Arial" w:eastAsia="Droid Sans Fallback" w:hAnsi="Arial" w:cs="Mangal"/>
                <w:color w:val="00000A"/>
                <w:sz w:val="20"/>
                <w:szCs w:val="18"/>
                <w:lang w:eastAsia="zh-CN" w:bidi="hi-IN"/>
              </w:rPr>
            </w:pPr>
            <w:r w:rsidRPr="00E76097">
              <w:rPr>
                <w:rFonts w:ascii="Arial" w:eastAsia="Droid Sans Fallback" w:hAnsi="Arial" w:cs="Mangal"/>
                <w:color w:val="00000A"/>
                <w:sz w:val="20"/>
                <w:szCs w:val="18"/>
                <w:lang w:eastAsia="zh-CN" w:bidi="hi-IN"/>
              </w:rPr>
              <w:t>Der Zweck einer Verarbeitung ergibt sich regelmäßig aus den Angaben im Verarbeitungsverzeichnis und aus dem Erhebungsformular.</w:t>
            </w:r>
          </w:p>
          <w:p w:rsidR="00E76097" w:rsidRPr="00E76097" w:rsidRDefault="00E76097" w:rsidP="00E76097">
            <w:pPr>
              <w:suppressAutoHyphens/>
              <w:spacing w:after="0" w:line="240" w:lineRule="auto"/>
              <w:textAlignment w:val="baseline"/>
              <w:rPr>
                <w:rFonts w:ascii="Arial" w:eastAsia="Droid Sans Fallback" w:hAnsi="Arial" w:cs="Mangal"/>
                <w:color w:val="00000A"/>
                <w:sz w:val="20"/>
                <w:szCs w:val="18"/>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 xml:space="preserve">Diese Informationspflicht gilt für Fälle, in denen die öffentliche Stelle die Daten im Nachhinein für einen anderen Zweck weiterverarbeiten will, als bei der Erhebung angegeben wurde. Sie besteht nicht, wenn die Daten für den gleichen Zweck, der bei der Erhebung angegeben wurde an Dritte übermittelt werden. </w:t>
            </w: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lastRenderedPageBreak/>
              <w:t>Wenn die Daten an einen Dritten bzw. einen anderen Verantwortlichen auf dessen Anfrage übermittelt werden ist ggf. der Empfänger informationspflichtig.</w:t>
            </w:r>
          </w:p>
        </w:tc>
      </w:tr>
    </w:tbl>
    <w:p w:rsidR="00E76097" w:rsidRPr="00E76097" w:rsidRDefault="00E76097" w:rsidP="00E76097">
      <w:pPr>
        <w:pageBreakBefore/>
        <w:suppressAutoHyphens/>
        <w:spacing w:after="0" w:line="260" w:lineRule="exact"/>
        <w:textAlignment w:val="baseline"/>
        <w:rPr>
          <w:rFonts w:ascii="Arial" w:eastAsia="Droid Sans Fallback" w:hAnsi="Arial" w:cs="FreeSans"/>
          <w:i/>
          <w:iCs/>
          <w:color w:val="000000"/>
          <w:szCs w:val="24"/>
          <w:lang w:eastAsia="zh-CN" w:bidi="hi-IN"/>
        </w:rPr>
      </w:pPr>
    </w:p>
    <w:p w:rsidR="00E76097" w:rsidRDefault="00E76097" w:rsidP="00E76097">
      <w:pPr>
        <w:keepNext/>
        <w:numPr>
          <w:ilvl w:val="1"/>
          <w:numId w:val="0"/>
        </w:numPr>
        <w:tabs>
          <w:tab w:val="num" w:pos="993"/>
        </w:tabs>
        <w:spacing w:before="240" w:after="0" w:line="360" w:lineRule="auto"/>
        <w:outlineLvl w:val="1"/>
        <w:rPr>
          <w:rFonts w:ascii="Arial" w:eastAsia="Times New Roman" w:hAnsi="Arial" w:cs="Times New Roman"/>
          <w:b/>
          <w:kern w:val="28"/>
          <w:sz w:val="28"/>
          <w:szCs w:val="24"/>
        </w:rPr>
      </w:pPr>
      <w:bookmarkStart w:id="2" w:name="_Toc507574031"/>
      <w:r w:rsidRPr="00E76097">
        <w:rPr>
          <w:rFonts w:ascii="Arial" w:eastAsia="Times New Roman" w:hAnsi="Arial" w:cs="Times New Roman"/>
          <w:b/>
          <w:kern w:val="28"/>
          <w:sz w:val="28"/>
          <w:szCs w:val="24"/>
        </w:rPr>
        <w:t>Mustertext 2: Informationspflichten bei einer Erhebung von Daten nicht bei der betroffenen Person, Art. 14 DSGVO</w:t>
      </w:r>
      <w:bookmarkEnd w:id="2"/>
    </w:p>
    <w:p w:rsidR="00E76097" w:rsidRPr="00E76097" w:rsidRDefault="00E76097" w:rsidP="00E76097">
      <w:pPr>
        <w:keepNext/>
        <w:numPr>
          <w:ilvl w:val="1"/>
          <w:numId w:val="0"/>
        </w:numPr>
        <w:tabs>
          <w:tab w:val="num" w:pos="993"/>
        </w:tabs>
        <w:spacing w:before="240" w:after="0" w:line="360" w:lineRule="auto"/>
        <w:outlineLvl w:val="1"/>
        <w:rPr>
          <w:rFonts w:ascii="Arial" w:eastAsia="Times New Roman" w:hAnsi="Arial" w:cs="Times New Roman"/>
          <w:b/>
          <w:kern w:val="28"/>
          <w:sz w:val="28"/>
          <w:szCs w:val="24"/>
        </w:rPr>
      </w:pP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Werden personenbezogene Daten nicht bei der betroffenen Person erhoben, sondern z.B. bei Dritten, sind der betroffenen Person die im Folgenden aufgezählten Informationen zu geben.</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r w:rsidRPr="00E76097">
        <w:rPr>
          <w:rFonts w:ascii="Arial" w:eastAsia="Droid Sans Fallback" w:hAnsi="Arial" w:cs="FreeSans"/>
          <w:i/>
          <w:iCs/>
          <w:color w:val="000000"/>
          <w:sz w:val="20"/>
          <w:szCs w:val="20"/>
          <w:lang w:eastAsia="zh-CN" w:bidi="hi-IN"/>
        </w:rPr>
        <w:br/>
      </w:r>
      <w:r w:rsidRPr="00E76097">
        <w:rPr>
          <w:rFonts w:ascii="Arial" w:eastAsia="Droid Sans Fallback" w:hAnsi="Arial" w:cs="FreeSans"/>
          <w:color w:val="00000A"/>
          <w:szCs w:val="24"/>
          <w:lang w:eastAsia="zh-CN" w:bidi="hi-IN"/>
        </w:rPr>
        <w:t>Linke Spalte: Textvorschlag</w:t>
      </w:r>
      <w:r w:rsidRPr="00E76097">
        <w:rPr>
          <w:rFonts w:ascii="Arial" w:eastAsia="Droid Sans Fallback" w:hAnsi="Arial" w:cs="FreeSans"/>
          <w:color w:val="00000A"/>
          <w:szCs w:val="24"/>
          <w:lang w:eastAsia="zh-CN" w:bidi="hi-IN"/>
        </w:rPr>
        <w:tab/>
      </w:r>
      <w:r w:rsidRPr="00E76097">
        <w:rPr>
          <w:rFonts w:ascii="Arial" w:eastAsia="Droid Sans Fallback" w:hAnsi="Arial" w:cs="FreeSans"/>
          <w:color w:val="00000A"/>
          <w:szCs w:val="24"/>
          <w:lang w:eastAsia="zh-CN" w:bidi="hi-IN"/>
        </w:rPr>
        <w:tab/>
      </w:r>
      <w:r w:rsidRPr="00E76097">
        <w:rPr>
          <w:rFonts w:ascii="Arial" w:eastAsia="Droid Sans Fallback" w:hAnsi="Arial" w:cs="FreeSans"/>
          <w:color w:val="00000A"/>
          <w:szCs w:val="24"/>
          <w:lang w:eastAsia="zh-CN" w:bidi="hi-IN"/>
        </w:rPr>
        <w:tab/>
      </w:r>
      <w:r w:rsidRPr="00E76097">
        <w:rPr>
          <w:rFonts w:ascii="Arial" w:eastAsia="Droid Sans Fallback" w:hAnsi="Arial" w:cs="FreeSans"/>
          <w:color w:val="00000A"/>
          <w:szCs w:val="24"/>
          <w:lang w:eastAsia="zh-CN" w:bidi="hi-IN"/>
        </w:rPr>
        <w:tab/>
        <w:t>Rechte Spalte: Ausfüllhinweise</w:t>
      </w:r>
    </w:p>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Anlass der Erhebung</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634"/>
        <w:gridCol w:w="4664"/>
      </w:tblGrid>
      <w:tr w:rsidR="00E76097" w:rsidRPr="00E76097" w:rsidTr="00F53578">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113" w:type="dxa"/>
              <w:left w:w="113" w:type="dxa"/>
              <w:bottom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Wir haben Daten von Ihnen im Zuge des (</w:t>
            </w:r>
            <w:r w:rsidRPr="00E76097">
              <w:rPr>
                <w:rFonts w:ascii="Arial" w:eastAsia="Droid Sans Fallback" w:hAnsi="Arial" w:cs="FreeSans"/>
                <w:b/>
                <w:bCs/>
                <w:i/>
                <w:color w:val="00000A"/>
                <w:sz w:val="20"/>
                <w:szCs w:val="20"/>
                <w:lang w:eastAsia="zh-CN" w:bidi="hi-IN"/>
              </w:rPr>
              <w:t>Bezeichnung des Verfahrens, z.B. Bauantrag, Beihilfeantrag)</w:t>
            </w:r>
            <w:r w:rsidRPr="00E76097">
              <w:rPr>
                <w:rFonts w:ascii="Arial" w:eastAsia="Droid Sans Fallback" w:hAnsi="Arial" w:cs="FreeSans"/>
                <w:b/>
                <w:bCs/>
                <w:color w:val="00000A"/>
                <w:sz w:val="20"/>
                <w:szCs w:val="20"/>
                <w:lang w:eastAsia="zh-CN" w:bidi="hi-IN"/>
              </w:rPr>
              <w:t xml:space="preserve"> erhoben.</w:t>
            </w: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113" w:type="dxa"/>
              <w:left w:w="113" w:type="dxa"/>
              <w:bottom w:w="113" w:type="dxa"/>
            </w:tcMar>
          </w:tcPr>
          <w:p w:rsidR="00E76097" w:rsidRPr="00E76097" w:rsidRDefault="00E76097" w:rsidP="00E76097">
            <w:pPr>
              <w:suppressAutoHyphens/>
              <w:spacing w:after="0" w:line="260" w:lineRule="exact"/>
              <w:textAlignment w:val="baseline"/>
              <w:rPr>
                <w:rFonts w:ascii="Arial" w:eastAsia="Droid Sans Fallback" w:hAnsi="Arial" w:cs="FreeSans"/>
                <w:i/>
                <w:color w:val="00000A"/>
                <w:sz w:val="20"/>
                <w:szCs w:val="20"/>
                <w:lang w:eastAsia="zh-CN" w:bidi="hi-IN"/>
              </w:rPr>
            </w:pPr>
            <w:r w:rsidRPr="00E76097">
              <w:rPr>
                <w:rFonts w:ascii="Arial" w:eastAsia="Droid Sans Fallback" w:hAnsi="Arial" w:cs="FreeSans"/>
                <w:i/>
                <w:color w:val="00000A"/>
                <w:sz w:val="20"/>
                <w:szCs w:val="20"/>
                <w:lang w:eastAsia="zh-CN" w:bidi="hi-IN"/>
              </w:rPr>
              <w:t xml:space="preserve">Die Bezeichnung sollte allgemeinverständlich sein und den jeweiligen Zweck erkennen lassen. </w:t>
            </w: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Name und Kontaktdaten des Verantwortlichen</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148"/>
        <w:gridCol w:w="5137"/>
      </w:tblGrid>
      <w:tr w:rsidR="00E76097" w:rsidRPr="00E76097" w:rsidTr="00EB7157">
        <w:tc>
          <w:tcPr>
            <w:tcW w:w="414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Siehe Nr. 2 in Mustertext 1</w:t>
            </w:r>
          </w:p>
        </w:tc>
        <w:tc>
          <w:tcPr>
            <w:tcW w:w="5137"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Kontaktdaten des Datenschutzbeauftragten</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148"/>
        <w:gridCol w:w="5137"/>
      </w:tblGrid>
      <w:tr w:rsidR="00E76097" w:rsidRPr="00E76097" w:rsidTr="00EB7157">
        <w:tc>
          <w:tcPr>
            <w:tcW w:w="414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Siehe Nr. 3 in Mustertext 1</w:t>
            </w:r>
          </w:p>
        </w:tc>
        <w:tc>
          <w:tcPr>
            <w:tcW w:w="5137"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pacing w:after="0" w:line="360" w:lineRule="auto"/>
              <w:rPr>
                <w:rFonts w:ascii="Arial" w:eastAsia="Times New Roman" w:hAnsi="Arial" w:cs="Times New Roman"/>
                <w:i/>
                <w:iCs/>
                <w:sz w:val="20"/>
                <w:szCs w:val="20"/>
              </w:rPr>
            </w:pP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xml:space="preserve"> Zwecke und Rechtsgrundlagen der Datenverarbeitung</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148"/>
        <w:gridCol w:w="5137"/>
      </w:tblGrid>
      <w:tr w:rsidR="00E76097" w:rsidRPr="00E76097" w:rsidTr="00EB7157">
        <w:tc>
          <w:tcPr>
            <w:tcW w:w="414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Siehe Nr. 4a und 4b in Mustertext 1</w:t>
            </w:r>
          </w:p>
        </w:tc>
        <w:tc>
          <w:tcPr>
            <w:tcW w:w="5137"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A"/>
                <w:sz w:val="20"/>
                <w:szCs w:val="20"/>
                <w:lang w:eastAsia="zh-CN" w:bidi="hi-IN"/>
              </w:rPr>
            </w:pPr>
          </w:p>
        </w:tc>
      </w:tr>
    </w:tbl>
    <w:p w:rsidR="00E76097" w:rsidRPr="00E76097" w:rsidRDefault="00E76097" w:rsidP="00E76097">
      <w:pPr>
        <w:spacing w:after="0" w:line="261" w:lineRule="atLeast"/>
        <w:rPr>
          <w:rFonts w:ascii="Arial" w:eastAsia="Calibri" w:hAnsi="Arial" w:cs="Arial"/>
          <w:b/>
          <w:bCs/>
          <w:color w:val="000000"/>
          <w:lang w:eastAsia="de-DE"/>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Quelle der Daten</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3997"/>
        <w:gridCol w:w="5288"/>
      </w:tblGrid>
      <w:tr w:rsidR="00E76097" w:rsidRPr="00E76097" w:rsidTr="00EB7157">
        <w:tc>
          <w:tcPr>
            <w:tcW w:w="3997"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pacing w:after="0" w:line="261" w:lineRule="atLeast"/>
              <w:rPr>
                <w:rFonts w:ascii="Arial" w:eastAsia="Calibri" w:hAnsi="Arial" w:cs="Arial"/>
                <w:b/>
                <w:bCs/>
                <w:color w:val="000000"/>
                <w:lang w:eastAsia="de-DE"/>
              </w:rPr>
            </w:pPr>
            <w:r w:rsidRPr="00E76097">
              <w:rPr>
                <w:rFonts w:ascii="Arial" w:eastAsia="Calibri" w:hAnsi="Arial" w:cs="Arial"/>
                <w:b/>
                <w:bCs/>
                <w:color w:val="000000"/>
                <w:sz w:val="20"/>
                <w:szCs w:val="20"/>
                <w:lang w:eastAsia="de-DE"/>
              </w:rPr>
              <w:t>Ihre Daten haben wir bei … erhoben</w:t>
            </w:r>
            <w:r w:rsidRPr="00E76097">
              <w:rPr>
                <w:rFonts w:ascii="Arial" w:eastAsia="Calibri" w:hAnsi="Arial" w:cs="Arial"/>
                <w:b/>
                <w:bCs/>
                <w:color w:val="000000"/>
                <w:lang w:eastAsia="de-DE"/>
              </w:rPr>
              <w:t xml:space="preserve">. </w:t>
            </w:r>
          </w:p>
          <w:p w:rsidR="00E76097" w:rsidRPr="00E76097" w:rsidRDefault="00E76097" w:rsidP="00E76097">
            <w:pPr>
              <w:spacing w:after="0" w:line="261" w:lineRule="atLeast"/>
              <w:rPr>
                <w:rFonts w:ascii="Arial" w:eastAsia="Calibri" w:hAnsi="Arial" w:cs="Arial"/>
                <w:b/>
                <w:bCs/>
                <w:color w:val="000000"/>
                <w:lang w:eastAsia="de-DE"/>
              </w:rPr>
            </w:pPr>
          </w:p>
        </w:tc>
        <w:tc>
          <w:tcPr>
            <w:tcW w:w="5288"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pacing w:after="0" w:line="261" w:lineRule="atLeast"/>
              <w:rPr>
                <w:rFonts w:ascii="Arial" w:eastAsia="Calibri" w:hAnsi="Arial" w:cs="Arial"/>
                <w:bCs/>
                <w:i/>
                <w:iCs/>
                <w:color w:val="000000"/>
                <w:sz w:val="20"/>
                <w:szCs w:val="20"/>
                <w:shd w:val="clear" w:color="auto" w:fill="FFFF00"/>
                <w:lang w:eastAsia="de-DE"/>
              </w:rPr>
            </w:pPr>
            <w:r w:rsidRPr="00E76097">
              <w:rPr>
                <w:rFonts w:ascii="Arial" w:eastAsia="Calibri" w:hAnsi="Arial" w:cs="Arial"/>
                <w:bCs/>
                <w:i/>
                <w:color w:val="000000"/>
                <w:sz w:val="20"/>
                <w:szCs w:val="20"/>
                <w:lang w:eastAsia="de-DE"/>
              </w:rPr>
              <w:t>Anzugeben ist die Quelle, aus der die Daten stammen, ggf. auch, ob sie aus öffentlich zugänglichen Quellen stammen.</w:t>
            </w:r>
          </w:p>
        </w:tc>
      </w:tr>
    </w:tbl>
    <w:p w:rsidR="00E76097" w:rsidRPr="00E76097" w:rsidRDefault="00E76097" w:rsidP="00E76097">
      <w:pPr>
        <w:spacing w:after="0" w:line="261" w:lineRule="atLeast"/>
        <w:rPr>
          <w:rFonts w:ascii="Arial" w:eastAsia="Calibri" w:hAnsi="Arial" w:cs="Arial"/>
          <w:b/>
          <w:bCs/>
          <w:color w:val="000000"/>
          <w:lang w:eastAsia="de-DE"/>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xml:space="preserve"> Kategorien der personenbezogenen Daten, die verarbeitet werden</w:t>
      </w:r>
    </w:p>
    <w:tbl>
      <w:tblPr>
        <w:tblW w:w="9337" w:type="dxa"/>
        <w:tblInd w:w="-10" w:type="dxa"/>
        <w:tblBorders>
          <w:top w:val="single" w:sz="6" w:space="0" w:color="000001"/>
          <w:left w:val="single" w:sz="6" w:space="0" w:color="000001"/>
          <w:bottom w:val="single" w:sz="6" w:space="0" w:color="000001"/>
          <w:right w:val="nil"/>
          <w:insideH w:val="single" w:sz="6" w:space="0" w:color="000001"/>
          <w:insideV w:val="nil"/>
        </w:tblBorders>
        <w:tblCellMar>
          <w:top w:w="57" w:type="dxa"/>
          <w:left w:w="41" w:type="dxa"/>
          <w:bottom w:w="57" w:type="dxa"/>
          <w:right w:w="0" w:type="dxa"/>
        </w:tblCellMar>
        <w:tblLook w:val="0000" w:firstRow="0" w:lastRow="0" w:firstColumn="0" w:lastColumn="0" w:noHBand="0" w:noVBand="0"/>
      </w:tblPr>
      <w:tblGrid>
        <w:gridCol w:w="4058"/>
        <w:gridCol w:w="5279"/>
      </w:tblGrid>
      <w:tr w:rsidR="00E76097" w:rsidRPr="00E76097" w:rsidTr="00EB7157">
        <w:tc>
          <w:tcPr>
            <w:tcW w:w="4058" w:type="dxa"/>
            <w:tcBorders>
              <w:top w:val="single" w:sz="6" w:space="0" w:color="000001"/>
              <w:left w:val="single" w:sz="6" w:space="0" w:color="000001"/>
              <w:bottom w:val="single" w:sz="6" w:space="0" w:color="000001"/>
              <w:right w:val="nil"/>
            </w:tcBorders>
            <w:shd w:val="clear" w:color="auto" w:fill="FFFFFF"/>
            <w:tcMar>
              <w:top w:w="113" w:type="dxa"/>
              <w:left w:w="113" w:type="dxa"/>
              <w:bottom w:w="113" w:type="dxa"/>
              <w:right w:w="113" w:type="dxa"/>
            </w:tcMar>
          </w:tcPr>
          <w:p w:rsidR="00E76097" w:rsidRPr="00E76097" w:rsidRDefault="00E76097" w:rsidP="00E76097">
            <w:pPr>
              <w:spacing w:after="0" w:line="261" w:lineRule="atLeast"/>
              <w:rPr>
                <w:rFonts w:ascii="Arial" w:eastAsia="Calibri" w:hAnsi="Arial" w:cs="Arial"/>
                <w:b/>
                <w:bCs/>
                <w:color w:val="000000"/>
                <w:sz w:val="20"/>
                <w:szCs w:val="20"/>
                <w:lang w:eastAsia="de-DE"/>
              </w:rPr>
            </w:pPr>
            <w:r w:rsidRPr="00E76097">
              <w:rPr>
                <w:rFonts w:ascii="Arial" w:eastAsia="Calibri" w:hAnsi="Arial" w:cs="Arial"/>
                <w:b/>
                <w:bCs/>
                <w:color w:val="000000"/>
                <w:sz w:val="20"/>
                <w:szCs w:val="20"/>
                <w:lang w:eastAsia="de-DE"/>
              </w:rPr>
              <w:t>Die öffentliche Stelle verarbeitet folgende personenbezogene Daten von Ihnen:</w:t>
            </w:r>
          </w:p>
          <w:p w:rsidR="00E76097" w:rsidRPr="00E76097" w:rsidRDefault="00E76097" w:rsidP="00E76097">
            <w:pPr>
              <w:spacing w:after="0" w:line="261" w:lineRule="atLeast"/>
              <w:rPr>
                <w:rFonts w:ascii="Arial" w:eastAsia="Calibri" w:hAnsi="Arial" w:cs="Arial"/>
                <w:b/>
                <w:bCs/>
                <w:color w:val="000000"/>
                <w:sz w:val="20"/>
                <w:szCs w:val="20"/>
                <w:lang w:eastAsia="de-DE"/>
              </w:rPr>
            </w:pPr>
            <w:r w:rsidRPr="00E76097">
              <w:rPr>
                <w:rFonts w:ascii="Arial" w:eastAsia="Calibri" w:hAnsi="Arial" w:cs="Arial"/>
                <w:b/>
                <w:bCs/>
                <w:color w:val="000000"/>
                <w:sz w:val="20"/>
                <w:szCs w:val="20"/>
                <w:lang w:eastAsia="de-DE"/>
              </w:rPr>
              <w:t>- ...</w:t>
            </w:r>
          </w:p>
          <w:p w:rsidR="00E76097" w:rsidRPr="00E76097" w:rsidRDefault="00E76097" w:rsidP="00E76097">
            <w:pPr>
              <w:spacing w:after="0" w:line="261" w:lineRule="atLeast"/>
              <w:rPr>
                <w:rFonts w:ascii="Arial" w:eastAsia="Calibri" w:hAnsi="Arial" w:cs="Arial"/>
                <w:b/>
                <w:bCs/>
                <w:color w:val="000000"/>
                <w:lang w:eastAsia="de-DE"/>
              </w:rPr>
            </w:pPr>
            <w:r w:rsidRPr="00E76097">
              <w:rPr>
                <w:rFonts w:ascii="Arial" w:eastAsia="Calibri" w:hAnsi="Arial" w:cs="Arial"/>
                <w:b/>
                <w:bCs/>
                <w:color w:val="000000"/>
                <w:lang w:eastAsia="de-DE"/>
              </w:rPr>
              <w:t>- ...</w:t>
            </w:r>
          </w:p>
          <w:p w:rsidR="00E76097" w:rsidRPr="00E76097" w:rsidRDefault="00E76097" w:rsidP="00E76097">
            <w:pPr>
              <w:spacing w:after="0" w:line="261" w:lineRule="atLeast"/>
              <w:rPr>
                <w:rFonts w:ascii="Arial" w:eastAsia="Calibri" w:hAnsi="Arial" w:cs="Arial"/>
                <w:b/>
                <w:bCs/>
                <w:color w:val="000000"/>
                <w:lang w:eastAsia="de-DE"/>
              </w:rPr>
            </w:pPr>
            <w:r w:rsidRPr="00E76097">
              <w:rPr>
                <w:rFonts w:ascii="Arial" w:eastAsia="Calibri" w:hAnsi="Arial" w:cs="Arial"/>
                <w:b/>
                <w:bCs/>
                <w:color w:val="000000"/>
                <w:lang w:eastAsia="de-DE"/>
              </w:rPr>
              <w:t>- ...</w:t>
            </w:r>
          </w:p>
        </w:tc>
        <w:tc>
          <w:tcPr>
            <w:tcW w:w="5279" w:type="dxa"/>
            <w:tcBorders>
              <w:top w:val="single" w:sz="6" w:space="0" w:color="000001"/>
              <w:left w:val="single" w:sz="6" w:space="0" w:color="000001"/>
              <w:bottom w:val="single" w:sz="6" w:space="0" w:color="000001"/>
              <w:right w:val="single" w:sz="6" w:space="0" w:color="000001"/>
            </w:tcBorders>
            <w:shd w:val="clear" w:color="auto" w:fill="FFFFFF"/>
            <w:tcMar>
              <w:top w:w="113" w:type="dxa"/>
              <w:left w:w="113" w:type="dxa"/>
              <w:bottom w:w="113" w:type="dxa"/>
              <w:right w:w="113" w:type="dxa"/>
            </w:tcMar>
          </w:tcPr>
          <w:p w:rsidR="00E76097" w:rsidRPr="00E76097" w:rsidRDefault="00E76097" w:rsidP="00E76097">
            <w:pPr>
              <w:spacing w:after="0" w:line="261" w:lineRule="atLeast"/>
              <w:rPr>
                <w:rFonts w:ascii="Arial" w:eastAsia="Calibri" w:hAnsi="Arial" w:cs="Arial"/>
                <w:bCs/>
                <w:i/>
                <w:color w:val="000000"/>
                <w:sz w:val="20"/>
                <w:szCs w:val="20"/>
                <w:lang w:eastAsia="de-DE"/>
              </w:rPr>
            </w:pPr>
            <w:r w:rsidRPr="00E76097">
              <w:rPr>
                <w:rFonts w:ascii="Arial" w:eastAsia="Calibri" w:hAnsi="Arial" w:cs="Arial"/>
                <w:bCs/>
                <w:i/>
                <w:color w:val="000000"/>
                <w:sz w:val="20"/>
                <w:szCs w:val="20"/>
                <w:lang w:eastAsia="de-DE"/>
              </w:rPr>
              <w:t>Entspricht Nr. 3 im Verarbeitungsverzeichnis</w:t>
            </w:r>
          </w:p>
          <w:p w:rsidR="00E76097" w:rsidRPr="00E76097" w:rsidRDefault="00E76097" w:rsidP="00E76097">
            <w:pPr>
              <w:spacing w:after="0" w:line="261" w:lineRule="atLeast"/>
              <w:rPr>
                <w:rFonts w:ascii="Arial" w:eastAsia="Calibri" w:hAnsi="Arial" w:cs="Arial"/>
                <w:bCs/>
                <w:i/>
                <w:color w:val="000000"/>
                <w:sz w:val="20"/>
                <w:szCs w:val="20"/>
                <w:lang w:eastAsia="de-DE"/>
              </w:rPr>
            </w:pPr>
            <w:r w:rsidRPr="00E76097">
              <w:rPr>
                <w:rFonts w:ascii="Arial" w:eastAsia="Calibri" w:hAnsi="Arial" w:cs="Arial"/>
                <w:bCs/>
                <w:i/>
                <w:color w:val="000000"/>
                <w:sz w:val="20"/>
                <w:szCs w:val="20"/>
                <w:lang w:eastAsia="de-DE"/>
              </w:rPr>
              <w:t>Unter Kategorien sind aussagefähige Oberbegriffe zu verstehen, z.B. „Name und Vorname“, „Anschrift“, „Staatsangehörigkeit“. Angaben rein technischer Art (z.B. Feldnummern, Schlüsselnummern usw.) sind nicht erforderlich.</w:t>
            </w:r>
          </w:p>
        </w:tc>
      </w:tr>
    </w:tbl>
    <w:p w:rsidR="00E76097" w:rsidRPr="00E76097" w:rsidRDefault="00E76097" w:rsidP="00E76097">
      <w:pPr>
        <w:spacing w:after="0" w:line="261" w:lineRule="atLeast"/>
        <w:rPr>
          <w:rFonts w:ascii="Arial" w:eastAsia="Calibri" w:hAnsi="Arial" w:cs="Arial"/>
          <w:color w:val="000000"/>
          <w:lang w:eastAsia="de-DE"/>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lastRenderedPageBreak/>
        <w:t xml:space="preserve"> Empfänger oder Kategorien von Empfängern der personenbezogenen Daten</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148"/>
        <w:gridCol w:w="5137"/>
      </w:tblGrid>
      <w:tr w:rsidR="00E76097" w:rsidRPr="00E76097" w:rsidTr="00EB7157">
        <w:tc>
          <w:tcPr>
            <w:tcW w:w="414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Siehe Nr. 5 in Mustertext 1</w:t>
            </w:r>
          </w:p>
        </w:tc>
        <w:tc>
          <w:tcPr>
            <w:tcW w:w="5137"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iCs/>
                <w:color w:val="000000"/>
                <w:sz w:val="20"/>
                <w:szCs w:val="20"/>
                <w:lang w:eastAsia="zh-CN" w:bidi="hi-IN"/>
              </w:rPr>
            </w:pPr>
          </w:p>
        </w:tc>
      </w:tr>
    </w:tbl>
    <w:p w:rsidR="00E76097" w:rsidRPr="00E76097" w:rsidRDefault="00E76097" w:rsidP="00E76097">
      <w:pPr>
        <w:suppressAutoHyphens/>
        <w:spacing w:after="0" w:line="260" w:lineRule="exact"/>
        <w:textAlignment w:val="baseline"/>
        <w:rPr>
          <w:rFonts w:ascii="Arial" w:eastAsia="Droid Sans Fallback" w:hAnsi="Arial" w:cs="FreeSans"/>
          <w:b/>
          <w:bCs/>
          <w:color w:val="00000A"/>
          <w:szCs w:val="24"/>
          <w:lang w:eastAsia="zh-CN" w:bidi="hi-IN"/>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Übermittlung von personenbezogenen Daten an ein Drittland</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148"/>
        <w:gridCol w:w="5137"/>
      </w:tblGrid>
      <w:tr w:rsidR="00E76097" w:rsidRPr="00E76097" w:rsidTr="00EB7157">
        <w:tc>
          <w:tcPr>
            <w:tcW w:w="414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Siehe Nr. 6 in Mustertext 1</w:t>
            </w:r>
          </w:p>
        </w:tc>
        <w:tc>
          <w:tcPr>
            <w:tcW w:w="5137"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color w:val="00000A"/>
                <w:szCs w:val="24"/>
                <w:lang w:eastAsia="zh-CN" w:bidi="hi-IN"/>
              </w:rPr>
            </w:pP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xml:space="preserve"> Dauer der Speicherung der personenbezogenen Daten</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148"/>
        <w:gridCol w:w="5137"/>
      </w:tblGrid>
      <w:tr w:rsidR="00E76097" w:rsidRPr="00E76097" w:rsidTr="00EB7157">
        <w:tc>
          <w:tcPr>
            <w:tcW w:w="414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Siehe Nr. 7 in Mustertext 1</w:t>
            </w:r>
          </w:p>
        </w:tc>
        <w:tc>
          <w:tcPr>
            <w:tcW w:w="5137"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i/>
                <w:iCs/>
                <w:color w:val="00000A"/>
                <w:sz w:val="20"/>
                <w:szCs w:val="20"/>
                <w:lang w:eastAsia="zh-CN" w:bidi="hi-IN"/>
              </w:rPr>
            </w:pPr>
          </w:p>
        </w:tc>
      </w:tr>
    </w:tbl>
    <w:p w:rsidR="00E76097" w:rsidRPr="00E76097" w:rsidRDefault="00E76097" w:rsidP="00E76097">
      <w:pPr>
        <w:suppressAutoHyphens/>
        <w:spacing w:after="0" w:line="260" w:lineRule="exact"/>
        <w:ind w:left="360"/>
        <w:textAlignment w:val="baseline"/>
        <w:rPr>
          <w:rFonts w:ascii="Arial" w:eastAsia="Droid Sans Fallback" w:hAnsi="Arial" w:cs="FreeSans"/>
          <w:b/>
          <w:bCs/>
          <w:color w:val="00000A"/>
          <w:szCs w:val="24"/>
          <w:lang w:eastAsia="zh-CN" w:bidi="hi-IN"/>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Betroffenenrechte</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148"/>
        <w:gridCol w:w="5137"/>
      </w:tblGrid>
      <w:tr w:rsidR="00E76097" w:rsidRPr="00E76097" w:rsidTr="00EB7157">
        <w:tc>
          <w:tcPr>
            <w:tcW w:w="414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Siehe Nr. 8 in Mustertext 1</w:t>
            </w:r>
          </w:p>
        </w:tc>
        <w:tc>
          <w:tcPr>
            <w:tcW w:w="5137"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color w:val="00000A"/>
                <w:szCs w:val="24"/>
                <w:lang w:eastAsia="zh-CN" w:bidi="hi-IN"/>
              </w:rPr>
            </w:pPr>
          </w:p>
        </w:tc>
      </w:tr>
    </w:tbl>
    <w:p w:rsidR="00E76097" w:rsidRPr="00E76097" w:rsidRDefault="00E76097" w:rsidP="00E76097">
      <w:pPr>
        <w:suppressAutoHyphens/>
        <w:spacing w:after="0" w:line="260" w:lineRule="exact"/>
        <w:textAlignment w:val="baseline"/>
        <w:rPr>
          <w:rFonts w:ascii="Arial" w:eastAsia="Droid Sans Fallback" w:hAnsi="Arial" w:cs="FreeSans"/>
          <w:i/>
          <w:iCs/>
          <w:color w:val="00000A"/>
          <w:szCs w:val="24"/>
          <w:lang w:eastAsia="zh-CN" w:bidi="hi-IN"/>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xml:space="preserve"> Widerrufsrecht bei Einwilligung</w:t>
      </w:r>
    </w:p>
    <w:tbl>
      <w:tblPr>
        <w:tblW w:w="9285"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148"/>
        <w:gridCol w:w="5137"/>
      </w:tblGrid>
      <w:tr w:rsidR="00E76097" w:rsidRPr="00E76097" w:rsidTr="00EB7157">
        <w:tc>
          <w:tcPr>
            <w:tcW w:w="4148" w:type="dxa"/>
            <w:tcBorders>
              <w:top w:val="single" w:sz="2" w:space="0" w:color="000001"/>
              <w:left w:val="single" w:sz="2" w:space="0" w:color="000001"/>
              <w:bottom w:val="single" w:sz="2" w:space="0" w:color="000001"/>
              <w:right w:val="nil"/>
            </w:tcBorders>
            <w:shd w:val="clear" w:color="auto" w:fill="FFFFFF"/>
            <w:tcMar>
              <w:top w:w="113" w:type="dxa"/>
              <w:left w:w="113"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A"/>
                <w:sz w:val="20"/>
                <w:szCs w:val="20"/>
                <w:lang w:eastAsia="zh-CN" w:bidi="hi-IN"/>
              </w:rPr>
            </w:pPr>
            <w:r w:rsidRPr="00E76097">
              <w:rPr>
                <w:rFonts w:ascii="Arial" w:eastAsia="Droid Sans Fallback" w:hAnsi="Arial" w:cs="FreeSans"/>
                <w:b/>
                <w:bCs/>
                <w:color w:val="00000A"/>
                <w:sz w:val="20"/>
                <w:szCs w:val="20"/>
                <w:lang w:eastAsia="zh-CN" w:bidi="hi-IN"/>
              </w:rPr>
              <w:t>Siehe Nr. 9 in Mustertext 1</w:t>
            </w:r>
          </w:p>
        </w:tc>
        <w:tc>
          <w:tcPr>
            <w:tcW w:w="5137" w:type="dxa"/>
            <w:tcBorders>
              <w:top w:val="single" w:sz="2" w:space="0" w:color="000001"/>
              <w:left w:val="single" w:sz="2" w:space="0" w:color="000001"/>
              <w:bottom w:val="single" w:sz="2" w:space="0" w:color="000001"/>
              <w:right w:val="single" w:sz="2" w:space="0" w:color="000001"/>
            </w:tcBorders>
            <w:shd w:val="clear" w:color="auto" w:fill="FFFFFF"/>
            <w:tcMar>
              <w:top w:w="113" w:type="dxa"/>
              <w:left w:w="113" w:type="dxa"/>
              <w:bottom w:w="113" w:type="dxa"/>
              <w:right w:w="113" w:type="dxa"/>
            </w:tcMar>
          </w:tcPr>
          <w:p w:rsidR="00E76097" w:rsidRPr="00E76097" w:rsidRDefault="00E76097" w:rsidP="00E76097">
            <w:pPr>
              <w:suppressLineNumbers/>
              <w:suppressAutoHyphens/>
              <w:spacing w:after="0" w:line="240" w:lineRule="auto"/>
              <w:textAlignment w:val="baseline"/>
              <w:rPr>
                <w:rFonts w:ascii="Arial" w:eastAsia="Droid Sans Fallback" w:hAnsi="Arial" w:cs="FreeSans"/>
                <w:i/>
                <w:color w:val="00000A"/>
                <w:szCs w:val="24"/>
                <w:lang w:eastAsia="zh-CN" w:bidi="hi-IN"/>
              </w:rPr>
            </w:pPr>
          </w:p>
        </w:tc>
      </w:tr>
    </w:tbl>
    <w:p w:rsidR="00E76097" w:rsidRPr="00E76097" w:rsidRDefault="00E76097" w:rsidP="00E76097">
      <w:pPr>
        <w:suppressAutoHyphens/>
        <w:spacing w:after="0" w:line="260" w:lineRule="exact"/>
        <w:textAlignment w:val="baseline"/>
        <w:rPr>
          <w:rFonts w:ascii="Arial" w:eastAsia="Droid Sans Fallback" w:hAnsi="Arial" w:cs="FreeSans"/>
          <w:color w:val="00000A"/>
          <w:szCs w:val="24"/>
          <w:lang w:eastAsia="zh-CN" w:bidi="hi-IN"/>
        </w:rPr>
      </w:pPr>
    </w:p>
    <w:p w:rsidR="00E76097" w:rsidRPr="00E76097" w:rsidRDefault="00E76097" w:rsidP="00E76097">
      <w:pPr>
        <w:keepNext/>
        <w:numPr>
          <w:ilvl w:val="0"/>
          <w:numId w:val="2"/>
        </w:numPr>
        <w:suppressAutoHyphens/>
        <w:spacing w:after="120" w:line="260" w:lineRule="exact"/>
        <w:ind w:left="357" w:hanging="357"/>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xml:space="preserve"> Sonderfall: Informationspflichten für den Fall einer späteren Zweckänderung</w:t>
      </w:r>
    </w:p>
    <w:tbl>
      <w:tblPr>
        <w:tblW w:w="9257" w:type="dxa"/>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4042"/>
        <w:gridCol w:w="5215"/>
      </w:tblGrid>
      <w:tr w:rsidR="00E76097" w:rsidRPr="00E76097" w:rsidTr="00EB7157">
        <w:tc>
          <w:tcPr>
            <w:tcW w:w="4042" w:type="dxa"/>
            <w:tcBorders>
              <w:top w:val="single" w:sz="2" w:space="0" w:color="000001"/>
              <w:left w:val="single" w:sz="2" w:space="0" w:color="000001"/>
              <w:bottom w:val="single" w:sz="2" w:space="0" w:color="000001"/>
              <w:right w:val="nil"/>
            </w:tcBorders>
            <w:shd w:val="clear" w:color="auto" w:fill="FFFFFF"/>
            <w:tcMar>
              <w:top w:w="113" w:type="dxa"/>
              <w:left w:w="85"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b/>
                <w:bCs/>
                <w:color w:val="000000"/>
                <w:sz w:val="20"/>
                <w:szCs w:val="20"/>
                <w:lang w:eastAsia="zh-CN" w:bidi="hi-IN"/>
              </w:rPr>
            </w:pPr>
            <w:r w:rsidRPr="00E76097">
              <w:rPr>
                <w:rFonts w:ascii="Arial" w:eastAsia="Droid Sans Fallback" w:hAnsi="Arial" w:cs="FreeSans"/>
                <w:b/>
                <w:bCs/>
                <w:color w:val="000000"/>
                <w:sz w:val="20"/>
                <w:szCs w:val="20"/>
                <w:lang w:eastAsia="zh-CN" w:bidi="hi-IN"/>
              </w:rPr>
              <w:t>Die …(</w:t>
            </w:r>
            <w:r w:rsidRPr="00E76097">
              <w:rPr>
                <w:rFonts w:ascii="Arial" w:eastAsia="Droid Sans Fallback" w:hAnsi="Arial" w:cs="FreeSans"/>
                <w:b/>
                <w:bCs/>
                <w:i/>
                <w:color w:val="000000"/>
                <w:sz w:val="20"/>
                <w:szCs w:val="20"/>
                <w:lang w:eastAsia="zh-CN" w:bidi="hi-IN"/>
              </w:rPr>
              <w:t>Name der öffentliche Stelle)</w:t>
            </w:r>
            <w:r w:rsidRPr="00E76097">
              <w:rPr>
                <w:rFonts w:ascii="Arial" w:eastAsia="Droid Sans Fallback" w:hAnsi="Arial" w:cs="FreeSans"/>
                <w:b/>
                <w:bCs/>
                <w:color w:val="000000"/>
                <w:sz w:val="20"/>
                <w:szCs w:val="20"/>
                <w:lang w:eastAsia="zh-CN" w:bidi="hi-IN"/>
              </w:rPr>
              <w:t xml:space="preserve"> hat bei … (</w:t>
            </w:r>
            <w:r w:rsidRPr="00E76097">
              <w:rPr>
                <w:rFonts w:ascii="Arial" w:eastAsia="Droid Sans Fallback" w:hAnsi="Arial" w:cs="FreeSans"/>
                <w:b/>
                <w:bCs/>
                <w:i/>
                <w:color w:val="000000"/>
                <w:sz w:val="20"/>
                <w:szCs w:val="20"/>
                <w:lang w:eastAsia="zh-CN" w:bidi="hi-IN"/>
              </w:rPr>
              <w:t>Name des Dritten, bei dem ursprünglich die Daten erhoben wurden</w:t>
            </w:r>
            <w:r w:rsidRPr="00E76097">
              <w:rPr>
                <w:rFonts w:ascii="Arial" w:eastAsia="Droid Sans Fallback" w:hAnsi="Arial" w:cs="FreeSans"/>
                <w:b/>
                <w:bCs/>
                <w:color w:val="000000"/>
                <w:sz w:val="20"/>
                <w:szCs w:val="20"/>
                <w:lang w:eastAsia="zh-CN" w:bidi="hi-IN"/>
              </w:rPr>
              <w:t>) personenbezogene Daten</w:t>
            </w:r>
            <w:r w:rsidRPr="00E76097">
              <w:rPr>
                <w:rFonts w:ascii="Arial" w:eastAsia="Droid Sans Fallback" w:hAnsi="Arial" w:cs="FreeSans"/>
                <w:b/>
                <w:bCs/>
                <w:color w:val="FF00FF"/>
                <w:sz w:val="20"/>
                <w:szCs w:val="20"/>
                <w:lang w:eastAsia="zh-CN" w:bidi="hi-IN"/>
              </w:rPr>
              <w:t xml:space="preserve"> </w:t>
            </w:r>
            <w:r w:rsidRPr="00E76097">
              <w:rPr>
                <w:rFonts w:ascii="Arial" w:eastAsia="Droid Sans Fallback" w:hAnsi="Arial" w:cs="FreeSans"/>
                <w:b/>
                <w:bCs/>
                <w:color w:val="000000"/>
                <w:sz w:val="20"/>
                <w:szCs w:val="20"/>
                <w:lang w:eastAsia="zh-CN" w:bidi="hi-IN"/>
              </w:rPr>
              <w:t>von Ihnen erhoben, um … (</w:t>
            </w:r>
            <w:r w:rsidRPr="00E76097">
              <w:rPr>
                <w:rFonts w:ascii="Arial" w:eastAsia="Droid Sans Fallback" w:hAnsi="Arial" w:cs="FreeSans"/>
                <w:b/>
                <w:bCs/>
                <w:i/>
                <w:color w:val="000000"/>
                <w:sz w:val="20"/>
                <w:szCs w:val="20"/>
                <w:lang w:eastAsia="zh-CN" w:bidi="hi-IN"/>
              </w:rPr>
              <w:t>ursprüngliche Zwecke nennen</w:t>
            </w:r>
            <w:r w:rsidRPr="00E76097">
              <w:rPr>
                <w:rFonts w:ascii="Arial" w:eastAsia="Droid Sans Fallback" w:hAnsi="Arial" w:cs="FreeSans"/>
                <w:b/>
                <w:bCs/>
                <w:color w:val="000000"/>
                <w:sz w:val="20"/>
                <w:szCs w:val="20"/>
                <w:lang w:eastAsia="zh-CN" w:bidi="hi-IN"/>
              </w:rPr>
              <w:t>). Die … (</w:t>
            </w:r>
            <w:r w:rsidRPr="00E76097">
              <w:rPr>
                <w:rFonts w:ascii="Arial" w:eastAsia="Droid Sans Fallback" w:hAnsi="Arial" w:cs="FreeSans"/>
                <w:b/>
                <w:bCs/>
                <w:i/>
                <w:color w:val="000000"/>
                <w:sz w:val="20"/>
                <w:szCs w:val="20"/>
                <w:lang w:eastAsia="zh-CN" w:bidi="hi-IN"/>
              </w:rPr>
              <w:t>Name der öffentliche Stelle)</w:t>
            </w:r>
            <w:r w:rsidRPr="00E76097">
              <w:rPr>
                <w:rFonts w:ascii="Arial" w:eastAsia="Droid Sans Fallback" w:hAnsi="Arial" w:cs="FreeSans"/>
                <w:b/>
                <w:bCs/>
                <w:color w:val="000000"/>
                <w:sz w:val="20"/>
                <w:szCs w:val="20"/>
                <w:lang w:eastAsia="zh-CN" w:bidi="hi-IN"/>
              </w:rPr>
              <w:t xml:space="preserve"> beabsichtigt nun, diese Daten zu verarbeiten, um … (</w:t>
            </w:r>
            <w:r w:rsidRPr="00E76097">
              <w:rPr>
                <w:rFonts w:ascii="Arial" w:eastAsia="Droid Sans Fallback" w:hAnsi="Arial" w:cs="FreeSans"/>
                <w:b/>
                <w:bCs/>
                <w:i/>
                <w:color w:val="000000"/>
                <w:sz w:val="20"/>
                <w:szCs w:val="20"/>
                <w:lang w:eastAsia="zh-CN" w:bidi="hi-IN"/>
              </w:rPr>
              <w:t>neue Zwecke nennen</w:t>
            </w:r>
            <w:r w:rsidRPr="00E76097">
              <w:rPr>
                <w:rFonts w:ascii="Arial" w:eastAsia="Droid Sans Fallback" w:hAnsi="Arial" w:cs="FreeSans"/>
                <w:b/>
                <w:bCs/>
                <w:color w:val="000000"/>
                <w:sz w:val="20"/>
                <w:szCs w:val="20"/>
                <w:lang w:eastAsia="zh-CN" w:bidi="hi-IN"/>
              </w:rPr>
              <w:t>).</w:t>
            </w:r>
            <w:r w:rsidRPr="00E76097">
              <w:rPr>
                <w:rFonts w:ascii="Arial" w:eastAsia="Droid Sans Fallback" w:hAnsi="Arial" w:cs="FreeSans"/>
                <w:b/>
                <w:bCs/>
                <w:color w:val="000000"/>
                <w:sz w:val="20"/>
                <w:szCs w:val="20"/>
                <w:lang w:eastAsia="zh-CN" w:bidi="hi-IN"/>
              </w:rPr>
              <w:br/>
            </w:r>
          </w:p>
        </w:tc>
        <w:tc>
          <w:tcPr>
            <w:tcW w:w="5215" w:type="dxa"/>
            <w:tcBorders>
              <w:top w:val="single" w:sz="2" w:space="0" w:color="000001"/>
              <w:left w:val="single" w:sz="2" w:space="0" w:color="000001"/>
              <w:bottom w:val="single" w:sz="2" w:space="0" w:color="000001"/>
              <w:right w:val="single" w:sz="2" w:space="0" w:color="000001"/>
            </w:tcBorders>
            <w:shd w:val="clear" w:color="auto" w:fill="FFFFFF"/>
            <w:tcMar>
              <w:top w:w="113" w:type="dxa"/>
              <w:left w:w="85" w:type="dxa"/>
              <w:bottom w:w="113" w:type="dxa"/>
              <w:right w:w="113" w:type="dxa"/>
            </w:tcMar>
          </w:tcPr>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In diesem Fall ist der Text bei vorstehender Nr. 4a durch folgenden Text zu ersetzen. . Im Übrigen sind mindestens die Informationen nach Art. 14 Abs. 2 DSGVO im Hinblick auf den geänderten Zweck mitzuteilen.</w:t>
            </w: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Diese Information muss vor der beabsichtigten Weiterverarbeitung erfolgen.</w:t>
            </w: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u w:val="single"/>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Diese Informationspflicht gilt für Fälle, in denen die öffentliche Stelle die Daten im Nachhinein innerhalb derselben öffentlichen Stelle (also im Zuständigkeitsbereich desselben Verantwortlichen) für einen anderen Zweck weiterverarbeiten will, als der Erhebung zugrunde lag. Diese Informationspflicht besteht nicht, wenn die Daten für den gleichen Zweck an Dritte übermittelt werden.</w:t>
            </w: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p>
          <w:p w:rsidR="00E76097" w:rsidRPr="00E76097" w:rsidRDefault="00E76097" w:rsidP="00E76097">
            <w:pPr>
              <w:suppressAutoHyphens/>
              <w:spacing w:after="0" w:line="260" w:lineRule="exact"/>
              <w:textAlignment w:val="baseline"/>
              <w:rPr>
                <w:rFonts w:ascii="Arial" w:eastAsia="Droid Sans Fallback" w:hAnsi="Arial" w:cs="FreeSans"/>
                <w:i/>
                <w:iCs/>
                <w:color w:val="000000"/>
                <w:sz w:val="20"/>
                <w:szCs w:val="20"/>
                <w:lang w:eastAsia="zh-CN" w:bidi="hi-IN"/>
              </w:rPr>
            </w:pPr>
            <w:r w:rsidRPr="00E76097">
              <w:rPr>
                <w:rFonts w:ascii="Arial" w:eastAsia="Droid Sans Fallback" w:hAnsi="Arial" w:cs="FreeSans"/>
                <w:i/>
                <w:iCs/>
                <w:color w:val="000000"/>
                <w:sz w:val="20"/>
                <w:szCs w:val="20"/>
                <w:lang w:eastAsia="zh-CN" w:bidi="hi-IN"/>
              </w:rPr>
              <w:t>Wenn die Daten auf Anfrage an einen Dritten bzw. einen anderen Verantwortlichen übermittelt werden ist ggf. der Empfänger informationspflichtig.</w:t>
            </w:r>
          </w:p>
        </w:tc>
      </w:tr>
    </w:tbl>
    <w:p w:rsidR="006216E9" w:rsidRDefault="006216E9" w:rsidP="00EB7157"/>
    <w:sectPr w:rsidR="006216E9">
      <w:headerReference w:type="default"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A3" w:rsidRDefault="009B5E9B">
      <w:pPr>
        <w:spacing w:after="0" w:line="240" w:lineRule="auto"/>
      </w:pPr>
      <w:r>
        <w:separator/>
      </w:r>
    </w:p>
  </w:endnote>
  <w:endnote w:type="continuationSeparator" w:id="0">
    <w:p w:rsidR="007332A3" w:rsidRDefault="009B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Default="00293AD8">
    <w:pPr>
      <w:pStyle w:val="Fuzeile"/>
      <w:tabs>
        <w:tab w:val="clear" w:pos="4536"/>
        <w:tab w:val="clear" w:pos="9072"/>
        <w:tab w:val="right" w:pos="7938"/>
      </w:tabs>
      <w:spacing w:after="600" w:line="180" w:lineRule="exact"/>
      <w:ind w:left="-284" w:right="-907"/>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A252DF" w:rsidRDefault="001A3510" w:rsidP="00DC1FB1">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1312" behindDoc="0" locked="0" layoutInCell="1" allowOverlap="1" wp14:anchorId="0C089FD1" wp14:editId="41E7CDCC">
              <wp:simplePos x="0" y="0"/>
              <wp:positionH relativeFrom="column">
                <wp:align>left</wp:align>
              </wp:positionH>
              <wp:positionV relativeFrom="paragraph">
                <wp:posOffset>94615</wp:posOffset>
              </wp:positionV>
              <wp:extent cx="5076190" cy="0"/>
              <wp:effectExtent l="0" t="0" r="0" b="0"/>
              <wp:wrapNone/>
              <wp:docPr id="14"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mc:Fallback>
      </mc:AlternateContent>
    </w:r>
  </w:p>
  <w:p w:rsidR="0051611B" w:rsidRPr="00D2064C" w:rsidRDefault="001A3510" w:rsidP="00DC1FB1">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A3" w:rsidRDefault="009B5E9B">
      <w:pPr>
        <w:spacing w:after="0" w:line="240" w:lineRule="auto"/>
      </w:pPr>
      <w:r>
        <w:separator/>
      </w:r>
    </w:p>
  </w:footnote>
  <w:footnote w:type="continuationSeparator" w:id="0">
    <w:p w:rsidR="007332A3" w:rsidRDefault="009B5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57" w:rsidRPr="00225503" w:rsidRDefault="00EB7157" w:rsidP="00EB7157">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293AD8">
      <w:rPr>
        <w:rStyle w:val="Seitenzahl"/>
        <w:rFonts w:cs="Arial"/>
        <w:noProof/>
      </w:rPr>
      <w:t>2</w:t>
    </w:r>
    <w:r w:rsidRPr="00225503">
      <w:rPr>
        <w:rStyle w:val="Seitenzahl"/>
        <w:rFonts w:cs="Arial"/>
      </w:rPr>
      <w:fldChar w:fldCharType="end"/>
    </w:r>
  </w:p>
  <w:p w:rsidR="00EB7157" w:rsidRDefault="00EB7157">
    <w:pPr>
      <w:pStyle w:val="Kopfzeile"/>
    </w:pPr>
  </w:p>
  <w:p w:rsidR="0051611B" w:rsidRDefault="00293AD8" w:rsidP="00BC723C">
    <w:pPr>
      <w:spacing w:before="360" w:after="60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5E4EEE" w:rsidRDefault="001A3510" w:rsidP="00DC1FB1">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64384" behindDoc="0" locked="0" layoutInCell="1" allowOverlap="1" wp14:anchorId="13C010EA" wp14:editId="4A55AE1C">
              <wp:simplePos x="0" y="0"/>
              <wp:positionH relativeFrom="column">
                <wp:posOffset>-610235</wp:posOffset>
              </wp:positionH>
              <wp:positionV relativeFrom="paragraph">
                <wp:posOffset>7253710</wp:posOffset>
              </wp:positionV>
              <wp:extent cx="114300" cy="0"/>
              <wp:effectExtent l="0" t="0" r="19050" b="19050"/>
              <wp:wrapNone/>
              <wp:docPr id="10" name="Gerade Verbindung 10"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id="Gerade Verbindung 10" o:spid="_x0000_s1026" alt="Titel: Horizontaler Strich als Faltmarke - Beschreibung: Horizontaler Strich als Faltmark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3360" behindDoc="0" locked="0" layoutInCell="1" allowOverlap="1" wp14:anchorId="54053E7D" wp14:editId="683B24D6">
              <wp:simplePos x="0" y="0"/>
              <wp:positionH relativeFrom="column">
                <wp:posOffset>-610235</wp:posOffset>
              </wp:positionH>
              <wp:positionV relativeFrom="paragraph">
                <wp:posOffset>5021710</wp:posOffset>
              </wp:positionV>
              <wp:extent cx="114300" cy="0"/>
              <wp:effectExtent l="0" t="0" r="19050" b="19050"/>
              <wp:wrapNone/>
              <wp:docPr id="11" name="Gerade Verbindung 11"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id="Gerade Verbindung 11" o:spid="_x0000_s1026" alt="Titel: Horizontaler Strich als Lochmarke - Beschreibung: Horizontaler Strich als Lochmark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" strokeweight=".25pt"/>
          </w:pict>
        </mc:Fallback>
      </mc:AlternateContent>
    </w:r>
    <w:r>
      <w:rPr>
        <w:noProof/>
        <w:color w:val="008DC9"/>
        <w:sz w:val="32"/>
        <w:szCs w:val="32"/>
        <w:lang w:eastAsia="de-DE"/>
      </w:rPr>
      <mc:AlternateContent>
        <mc:Choice Requires="wps">
          <w:drawing>
            <wp:anchor distT="0" distB="0" distL="114300" distR="114300" simplePos="0" relativeHeight="251662336" behindDoc="0" locked="0" layoutInCell="1" allowOverlap="1" wp14:anchorId="4001275E" wp14:editId="07502422">
              <wp:simplePos x="0" y="0"/>
              <wp:positionH relativeFrom="column">
                <wp:posOffset>-610235</wp:posOffset>
              </wp:positionH>
              <wp:positionV relativeFrom="paragraph">
                <wp:posOffset>3473710</wp:posOffset>
              </wp:positionV>
              <wp:extent cx="114300" cy="0"/>
              <wp:effectExtent l="0" t="0" r="19050" b="19050"/>
              <wp:wrapNone/>
              <wp:docPr id="12" name="Gerade Verbindung 12"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noFill/>
                      <a:ln w="3175" cap="flat" cmpd="sng" algn="ctr">
                        <a:solidFill>
                          <a:srgbClr val="000000"/>
                        </a:solidFill>
                        <a:prstDash val="solid"/>
                      </a:ln>
                      <a:effectLst/>
                    </wps:spPr>
                    <wps:bodyPr/>
                  </wps:wsp>
                </a:graphicData>
              </a:graphic>
            </wp:anchor>
          </w:drawing>
        </mc:Choice>
        <mc:Fallback>
          <w:pict>
            <v:line id="Gerade Verbindung 12" o:spid="_x0000_s1026" alt="Titel: Horizontaler Strich als Faltmarke - Beschreibung: Horizontaler Strich als Faltmarke"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" strokeweight=".25pt"/>
          </w:pict>
        </mc:Fallback>
      </mc:AlternateContent>
    </w:r>
    <w:r w:rsidRPr="005E4EEE">
      <w:rPr>
        <w:noProof/>
        <w:color w:val="008DC9"/>
        <w:sz w:val="32"/>
        <w:szCs w:val="32"/>
        <w:lang w:eastAsia="de-DE"/>
      </w:rPr>
      <w:drawing>
        <wp:anchor distT="0" distB="0" distL="252095" distR="252095" simplePos="0" relativeHeight="251659264" behindDoc="1" locked="0" layoutInCell="1" allowOverlap="1" wp14:anchorId="2886DDCE" wp14:editId="58F7FD2E">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1" name="Bild 8" descr="Großes Staatswappen des Freistaats Bayern" title="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1A3510" w:rsidP="00DC1FB1">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1A3510" w:rsidP="00DC1FB1">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60288" behindDoc="0" locked="0" layoutInCell="1" allowOverlap="1" wp14:anchorId="3CB8A348" wp14:editId="125CC545">
              <wp:simplePos x="0" y="0"/>
              <wp:positionH relativeFrom="column">
                <wp:posOffset>10160</wp:posOffset>
              </wp:positionH>
              <wp:positionV relativeFrom="paragraph">
                <wp:posOffset>128905</wp:posOffset>
              </wp:positionV>
              <wp:extent cx="5100955" cy="17145"/>
              <wp:effectExtent l="0" t="0" r="0" b="0"/>
              <wp:wrapNone/>
              <wp:docPr id="13"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97"/>
    <w:rsid w:val="000056BB"/>
    <w:rsid w:val="00030600"/>
    <w:rsid w:val="00071812"/>
    <w:rsid w:val="00195725"/>
    <w:rsid w:val="001A3510"/>
    <w:rsid w:val="00223864"/>
    <w:rsid w:val="00293AD8"/>
    <w:rsid w:val="003408B2"/>
    <w:rsid w:val="00347C89"/>
    <w:rsid w:val="006216E9"/>
    <w:rsid w:val="006E4282"/>
    <w:rsid w:val="007332A3"/>
    <w:rsid w:val="007446F4"/>
    <w:rsid w:val="00810FC8"/>
    <w:rsid w:val="0096082F"/>
    <w:rsid w:val="009B5E9B"/>
    <w:rsid w:val="00B9679A"/>
    <w:rsid w:val="00CD1EA9"/>
    <w:rsid w:val="00CF43CA"/>
    <w:rsid w:val="00E76097"/>
    <w:rsid w:val="00EA6CE2"/>
    <w:rsid w:val="00EB7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1930</Words>
  <Characters>12160</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Bichler, Petra (StMI)</dc:creator>
  <cp:lastModifiedBy>IA4/7</cp:lastModifiedBy>
  <cp:revision>2</cp:revision>
  <dcterms:created xsi:type="dcterms:W3CDTF">2018-03-05T12:07:00Z</dcterms:created>
  <dcterms:modified xsi:type="dcterms:W3CDTF">2018-03-05T12:07:00Z</dcterms:modified>
</cp:coreProperties>
</file>