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C9" w:rsidRDefault="00BB5CC9" w:rsidP="008F47C7">
      <w:pPr>
        <w:widowControl w:val="0"/>
        <w:rPr>
          <w:rFonts w:ascii="Arial" w:hAnsi="Arial"/>
          <w:b/>
          <w:sz w:val="28"/>
          <w:szCs w:val="28"/>
        </w:rPr>
      </w:pPr>
    </w:p>
    <w:p w:rsidR="00897491" w:rsidRDefault="00897491" w:rsidP="008F47C7">
      <w:pPr>
        <w:widowControl w:val="0"/>
        <w:rPr>
          <w:rFonts w:ascii="Arial" w:hAnsi="Arial"/>
          <w:b/>
          <w:sz w:val="28"/>
          <w:szCs w:val="28"/>
        </w:rPr>
      </w:pPr>
    </w:p>
    <w:p w:rsidR="00044C96" w:rsidRDefault="00166FE8" w:rsidP="008F47C7">
      <w:pPr>
        <w:widowControl w:val="0"/>
        <w:rPr>
          <w:rFonts w:ascii="Arial" w:hAnsi="Arial"/>
          <w:b/>
          <w:sz w:val="28"/>
          <w:szCs w:val="28"/>
        </w:rPr>
      </w:pPr>
      <w:r>
        <w:rPr>
          <w:rFonts w:ascii="Arial" w:hAnsi="Arial"/>
          <w:b/>
          <w:sz w:val="28"/>
          <w:szCs w:val="28"/>
        </w:rPr>
        <w:t>Ausländerextremismus</w:t>
      </w:r>
    </w:p>
    <w:p w:rsidR="00897491" w:rsidRDefault="00897491" w:rsidP="008F47C7">
      <w:pPr>
        <w:widowControl w:val="0"/>
        <w:rPr>
          <w:rFonts w:ascii="Arial" w:eastAsia="Calibri" w:hAnsi="Arial" w:cs="Arial"/>
          <w:b/>
          <w:sz w:val="24"/>
          <w:szCs w:val="24"/>
          <w:lang w:eastAsia="en-US"/>
        </w:rPr>
      </w:pPr>
    </w:p>
    <w:p w:rsidR="0074795D" w:rsidRDefault="0074795D" w:rsidP="008F47C7">
      <w:pPr>
        <w:widowControl w:val="0"/>
        <w:rPr>
          <w:rFonts w:ascii="Arial" w:eastAsia="Calibri" w:hAnsi="Arial" w:cs="Arial"/>
          <w:b/>
          <w:sz w:val="24"/>
          <w:szCs w:val="24"/>
          <w:lang w:eastAsia="en-US"/>
        </w:rPr>
      </w:pPr>
    </w:p>
    <w:p w:rsidR="00F810DA" w:rsidRPr="00F810DA" w:rsidRDefault="00F810DA" w:rsidP="00A3471A">
      <w:pPr>
        <w:pStyle w:val="Listenabsatz"/>
        <w:numPr>
          <w:ilvl w:val="0"/>
          <w:numId w:val="24"/>
        </w:numPr>
        <w:spacing w:after="120" w:line="360" w:lineRule="auto"/>
        <w:ind w:left="714" w:hanging="357"/>
        <w:rPr>
          <w:rFonts w:ascii="Arial" w:hAnsi="Arial"/>
          <w:b/>
          <w:sz w:val="24"/>
          <w:szCs w:val="24"/>
        </w:rPr>
      </w:pPr>
      <w:r w:rsidRPr="00F810DA">
        <w:rPr>
          <w:rFonts w:ascii="Arial" w:hAnsi="Arial"/>
          <w:b/>
          <w:sz w:val="24"/>
          <w:szCs w:val="24"/>
        </w:rPr>
        <w:t xml:space="preserve">Konfliktpotential zwischen PKK-Anhängern und türkischen Rechtsextremisten steigt </w:t>
      </w:r>
    </w:p>
    <w:p w:rsidR="00D73D42" w:rsidRPr="00D73D42" w:rsidRDefault="003F73A7" w:rsidP="00A3471A">
      <w:pPr>
        <w:pStyle w:val="Listenabsatz"/>
        <w:numPr>
          <w:ilvl w:val="0"/>
          <w:numId w:val="24"/>
        </w:numPr>
        <w:spacing w:after="120" w:line="360" w:lineRule="auto"/>
        <w:ind w:left="714" w:hanging="357"/>
        <w:rPr>
          <w:rFonts w:ascii="Arial" w:hAnsi="Arial"/>
          <w:b/>
          <w:sz w:val="22"/>
        </w:rPr>
      </w:pPr>
      <w:r w:rsidRPr="003F73A7">
        <w:rPr>
          <w:rFonts w:ascii="Arial" w:hAnsi="Arial"/>
          <w:b/>
          <w:sz w:val="24"/>
          <w:szCs w:val="24"/>
        </w:rPr>
        <w:t xml:space="preserve">PKK-nahe Kurden </w:t>
      </w:r>
      <w:r w:rsidR="0089194B">
        <w:rPr>
          <w:rFonts w:ascii="Arial" w:hAnsi="Arial"/>
          <w:b/>
          <w:sz w:val="24"/>
          <w:szCs w:val="24"/>
        </w:rPr>
        <w:t>attackierten</w:t>
      </w:r>
      <w:r>
        <w:rPr>
          <w:rFonts w:ascii="Arial" w:hAnsi="Arial"/>
          <w:b/>
          <w:sz w:val="24"/>
          <w:szCs w:val="24"/>
        </w:rPr>
        <w:t xml:space="preserve"> </w:t>
      </w:r>
      <w:r w:rsidRPr="003F73A7">
        <w:rPr>
          <w:rFonts w:ascii="Arial" w:hAnsi="Arial"/>
          <w:b/>
          <w:sz w:val="24"/>
          <w:szCs w:val="24"/>
        </w:rPr>
        <w:t>Teilnehmer einer türkischen D</w:t>
      </w:r>
      <w:r w:rsidRPr="003F73A7">
        <w:rPr>
          <w:rFonts w:ascii="Arial" w:hAnsi="Arial"/>
          <w:b/>
          <w:sz w:val="24"/>
          <w:szCs w:val="24"/>
        </w:rPr>
        <w:t>e</w:t>
      </w:r>
      <w:r w:rsidRPr="003F73A7">
        <w:rPr>
          <w:rFonts w:ascii="Arial" w:hAnsi="Arial"/>
          <w:b/>
          <w:sz w:val="24"/>
          <w:szCs w:val="24"/>
        </w:rPr>
        <w:t xml:space="preserve">monstration </w:t>
      </w:r>
      <w:r w:rsidR="00B44A04">
        <w:rPr>
          <w:rFonts w:ascii="Arial" w:hAnsi="Arial"/>
          <w:b/>
          <w:sz w:val="24"/>
          <w:szCs w:val="24"/>
        </w:rPr>
        <w:t xml:space="preserve">in Aschaffenburg </w:t>
      </w:r>
      <w:r>
        <w:rPr>
          <w:rFonts w:ascii="Arial" w:hAnsi="Arial"/>
          <w:b/>
          <w:sz w:val="24"/>
          <w:szCs w:val="24"/>
        </w:rPr>
        <w:t xml:space="preserve">und </w:t>
      </w:r>
      <w:r w:rsidRPr="003F73A7">
        <w:rPr>
          <w:rFonts w:ascii="Arial" w:hAnsi="Arial"/>
          <w:b/>
          <w:sz w:val="24"/>
          <w:szCs w:val="24"/>
        </w:rPr>
        <w:t>bewarfen die Polizei mit Steinen und Feuerwerkskörpern</w:t>
      </w:r>
    </w:p>
    <w:p w:rsidR="00D61C70" w:rsidRDefault="00D61C70" w:rsidP="00A3471A">
      <w:pPr>
        <w:pStyle w:val="Listenabsatz"/>
        <w:numPr>
          <w:ilvl w:val="0"/>
          <w:numId w:val="24"/>
        </w:numPr>
        <w:spacing w:after="120" w:line="360" w:lineRule="auto"/>
        <w:ind w:left="714" w:hanging="357"/>
        <w:rPr>
          <w:rFonts w:ascii="Arial" w:hAnsi="Arial"/>
          <w:b/>
          <w:sz w:val="24"/>
          <w:szCs w:val="24"/>
        </w:rPr>
      </w:pPr>
      <w:r w:rsidRPr="00D61C70">
        <w:rPr>
          <w:rFonts w:ascii="Arial" w:hAnsi="Arial"/>
          <w:b/>
          <w:sz w:val="24"/>
          <w:szCs w:val="24"/>
        </w:rPr>
        <w:t>In den letzten Monaten zeichnete sich eine steigende G</w:t>
      </w:r>
      <w:r w:rsidRPr="00D61C70">
        <w:rPr>
          <w:rFonts w:ascii="Arial" w:hAnsi="Arial"/>
          <w:b/>
          <w:sz w:val="24"/>
          <w:szCs w:val="24"/>
        </w:rPr>
        <w:t>e</w:t>
      </w:r>
      <w:r w:rsidRPr="00D61C70">
        <w:rPr>
          <w:rFonts w:ascii="Arial" w:hAnsi="Arial"/>
          <w:b/>
          <w:sz w:val="24"/>
          <w:szCs w:val="24"/>
        </w:rPr>
        <w:t>waltneigung vor allem bei jüngeren PKK-Anhängern ab</w:t>
      </w:r>
    </w:p>
    <w:p w:rsidR="00103BE7" w:rsidRDefault="00103BE7" w:rsidP="008F47C7">
      <w:pPr>
        <w:rPr>
          <w:rFonts w:ascii="Arial" w:hAnsi="Arial"/>
          <w:b/>
          <w:sz w:val="24"/>
          <w:szCs w:val="24"/>
        </w:rPr>
      </w:pPr>
    </w:p>
    <w:p w:rsidR="00166FE8" w:rsidRDefault="00166FE8" w:rsidP="008F47C7">
      <w:pPr>
        <w:rPr>
          <w:rFonts w:ascii="Arial" w:hAnsi="Arial"/>
          <w:b/>
          <w:sz w:val="24"/>
          <w:szCs w:val="24"/>
        </w:rPr>
      </w:pPr>
    </w:p>
    <w:p w:rsidR="00166FE8" w:rsidRPr="00166FE8" w:rsidRDefault="00166FE8" w:rsidP="008F47C7">
      <w:pPr>
        <w:rPr>
          <w:rFonts w:ascii="Arial" w:hAnsi="Arial"/>
          <w:b/>
          <w:sz w:val="24"/>
          <w:szCs w:val="24"/>
        </w:rPr>
      </w:pPr>
      <w:r w:rsidRPr="00166FE8">
        <w:rPr>
          <w:rFonts w:ascii="Arial" w:hAnsi="Arial"/>
          <w:b/>
          <w:sz w:val="24"/>
          <w:szCs w:val="24"/>
        </w:rPr>
        <w:t>PKK und türkische Rechtsextremisten</w:t>
      </w:r>
    </w:p>
    <w:p w:rsidR="00EE033F" w:rsidRDefault="00EE033F" w:rsidP="008F47C7">
      <w:pPr>
        <w:rPr>
          <w:rFonts w:ascii="Arial" w:hAnsi="Arial"/>
          <w:b/>
          <w:sz w:val="22"/>
          <w:szCs w:val="22"/>
        </w:rPr>
      </w:pPr>
    </w:p>
    <w:p w:rsidR="00166FE8" w:rsidRPr="00166FE8" w:rsidRDefault="00166FE8" w:rsidP="008F47C7">
      <w:pPr>
        <w:rPr>
          <w:rFonts w:ascii="Arial" w:hAnsi="Arial"/>
          <w:b/>
          <w:sz w:val="22"/>
          <w:szCs w:val="22"/>
        </w:rPr>
      </w:pPr>
      <w:r w:rsidRPr="00166FE8">
        <w:rPr>
          <w:rFonts w:ascii="Arial" w:hAnsi="Arial"/>
          <w:b/>
          <w:sz w:val="22"/>
          <w:szCs w:val="22"/>
        </w:rPr>
        <w:t xml:space="preserve">Situation in der Türkei </w:t>
      </w:r>
    </w:p>
    <w:p w:rsidR="00166FE8" w:rsidRPr="00166FE8" w:rsidRDefault="00166FE8" w:rsidP="008F47C7">
      <w:pPr>
        <w:jc w:val="both"/>
        <w:rPr>
          <w:rFonts w:ascii="Arial" w:hAnsi="Arial"/>
          <w:sz w:val="22"/>
          <w:szCs w:val="22"/>
        </w:rPr>
      </w:pPr>
      <w:r w:rsidRPr="00166FE8">
        <w:rPr>
          <w:rFonts w:ascii="Arial" w:hAnsi="Arial"/>
          <w:sz w:val="22"/>
          <w:szCs w:val="22"/>
        </w:rPr>
        <w:t>Der Konflikt zwischen PKK und türkischen Sicherhe</w:t>
      </w:r>
      <w:r w:rsidR="000E5478">
        <w:rPr>
          <w:rFonts w:ascii="Arial" w:hAnsi="Arial"/>
          <w:sz w:val="22"/>
          <w:szCs w:val="22"/>
        </w:rPr>
        <w:t>itskräften hat sich seit So</w:t>
      </w:r>
      <w:r w:rsidR="000E5478">
        <w:rPr>
          <w:rFonts w:ascii="Arial" w:hAnsi="Arial"/>
          <w:sz w:val="22"/>
          <w:szCs w:val="22"/>
        </w:rPr>
        <w:t>m</w:t>
      </w:r>
      <w:r w:rsidR="000E5478">
        <w:rPr>
          <w:rFonts w:ascii="Arial" w:hAnsi="Arial"/>
          <w:sz w:val="22"/>
          <w:szCs w:val="22"/>
        </w:rPr>
        <w:t>mer </w:t>
      </w:r>
      <w:r w:rsidRPr="00166FE8">
        <w:rPr>
          <w:rFonts w:ascii="Arial" w:hAnsi="Arial"/>
          <w:sz w:val="22"/>
          <w:szCs w:val="22"/>
        </w:rPr>
        <w:t>2015 deutlich zugespitzt. Nach einem mehr als zweijährigen Waffenstillstand gibt es insbesondere im türkischen Südosten wieder regelmäßig Gefechte zw</w:t>
      </w:r>
      <w:r w:rsidRPr="00166FE8">
        <w:rPr>
          <w:rFonts w:ascii="Arial" w:hAnsi="Arial"/>
          <w:sz w:val="22"/>
          <w:szCs w:val="22"/>
        </w:rPr>
        <w:t>i</w:t>
      </w:r>
      <w:r w:rsidRPr="00166FE8">
        <w:rPr>
          <w:rFonts w:ascii="Arial" w:hAnsi="Arial"/>
          <w:sz w:val="22"/>
          <w:szCs w:val="22"/>
        </w:rPr>
        <w:t>schen türkischer Armee und Kräften der PKK. Mehrere tausend Menschen sind bei diesen Kampfhandlungen bereits ums Leben gekommen. Jeder Versuch der PKK, Elemente der Selbstverwaltung in der Türkei zu etablieren, wird von türk</w:t>
      </w:r>
      <w:r w:rsidRPr="00166FE8">
        <w:rPr>
          <w:rFonts w:ascii="Arial" w:hAnsi="Arial"/>
          <w:sz w:val="22"/>
          <w:szCs w:val="22"/>
        </w:rPr>
        <w:t>i</w:t>
      </w:r>
      <w:r w:rsidRPr="00166FE8">
        <w:rPr>
          <w:rFonts w:ascii="Arial" w:hAnsi="Arial"/>
          <w:sz w:val="22"/>
          <w:szCs w:val="22"/>
        </w:rPr>
        <w:t>scher Seite massiv bekämpft. Zugleich hat sich in der Türkei in den letzten Mon</w:t>
      </w:r>
      <w:r w:rsidRPr="00166FE8">
        <w:rPr>
          <w:rFonts w:ascii="Arial" w:hAnsi="Arial"/>
          <w:sz w:val="22"/>
          <w:szCs w:val="22"/>
        </w:rPr>
        <w:t>a</w:t>
      </w:r>
      <w:r w:rsidRPr="00166FE8">
        <w:rPr>
          <w:rFonts w:ascii="Arial" w:hAnsi="Arial"/>
          <w:sz w:val="22"/>
          <w:szCs w:val="22"/>
        </w:rPr>
        <w:t>ten das Anschlagsgeschehen erheblich verdichtet. Anschläge werden nicht nur vom Islamischen Staat (IS) begangen, sondern auch von PKK-nahen Gruppieru</w:t>
      </w:r>
      <w:r w:rsidRPr="00166FE8">
        <w:rPr>
          <w:rFonts w:ascii="Arial" w:hAnsi="Arial"/>
          <w:sz w:val="22"/>
          <w:szCs w:val="22"/>
        </w:rPr>
        <w:t>n</w:t>
      </w:r>
      <w:r w:rsidRPr="00166FE8">
        <w:rPr>
          <w:rFonts w:ascii="Arial" w:hAnsi="Arial"/>
          <w:sz w:val="22"/>
          <w:szCs w:val="22"/>
        </w:rPr>
        <w:t>gen wie den Freiheitsfalken Kurdistans (TAK). Diese Organisation hat die Veran</w:t>
      </w:r>
      <w:r w:rsidRPr="00166FE8">
        <w:rPr>
          <w:rFonts w:ascii="Arial" w:hAnsi="Arial"/>
          <w:sz w:val="22"/>
          <w:szCs w:val="22"/>
        </w:rPr>
        <w:t>t</w:t>
      </w:r>
      <w:r w:rsidRPr="00166FE8">
        <w:rPr>
          <w:rFonts w:ascii="Arial" w:hAnsi="Arial"/>
          <w:sz w:val="22"/>
          <w:szCs w:val="22"/>
        </w:rPr>
        <w:t>wortung für mehrere Terroranschläge übernommen, unter anderem für einen A</w:t>
      </w:r>
      <w:r w:rsidRPr="00166FE8">
        <w:rPr>
          <w:rFonts w:ascii="Arial" w:hAnsi="Arial"/>
          <w:sz w:val="22"/>
          <w:szCs w:val="22"/>
        </w:rPr>
        <w:t>n</w:t>
      </w:r>
      <w:r w:rsidR="000E5478">
        <w:rPr>
          <w:rFonts w:ascii="Arial" w:hAnsi="Arial"/>
          <w:sz w:val="22"/>
          <w:szCs w:val="22"/>
        </w:rPr>
        <w:t>schlag am 13. März in Ankara, bei dem 35 </w:t>
      </w:r>
      <w:r w:rsidRPr="00166FE8">
        <w:rPr>
          <w:rFonts w:ascii="Arial" w:hAnsi="Arial"/>
          <w:sz w:val="22"/>
          <w:szCs w:val="22"/>
        </w:rPr>
        <w:t xml:space="preserve">Menschen ums Leben kamen. </w:t>
      </w:r>
    </w:p>
    <w:p w:rsidR="00166FE8" w:rsidRDefault="00166FE8" w:rsidP="008F47C7">
      <w:pPr>
        <w:jc w:val="both"/>
        <w:rPr>
          <w:rFonts w:ascii="Arial" w:hAnsi="Arial"/>
          <w:sz w:val="22"/>
          <w:szCs w:val="22"/>
        </w:rPr>
      </w:pPr>
    </w:p>
    <w:p w:rsidR="00166FE8" w:rsidRPr="00166FE8" w:rsidRDefault="00166FE8" w:rsidP="008F47C7">
      <w:pPr>
        <w:jc w:val="both"/>
        <w:rPr>
          <w:rFonts w:ascii="Arial" w:hAnsi="Arial"/>
          <w:sz w:val="22"/>
          <w:szCs w:val="22"/>
        </w:rPr>
      </w:pPr>
      <w:r w:rsidRPr="00166FE8">
        <w:rPr>
          <w:rFonts w:ascii="Arial" w:hAnsi="Arial"/>
          <w:sz w:val="22"/>
          <w:szCs w:val="22"/>
        </w:rPr>
        <w:lastRenderedPageBreak/>
        <w:t>Politisch hat sich der Konflikt noch einmal dadurch verschärft, dass das türkische Parlament der Aufhebung der Immunität von Abgeordneten zugestimmt hat. Di</w:t>
      </w:r>
      <w:r w:rsidRPr="00166FE8">
        <w:rPr>
          <w:rFonts w:ascii="Arial" w:hAnsi="Arial"/>
          <w:sz w:val="22"/>
          <w:szCs w:val="22"/>
        </w:rPr>
        <w:t>e</w:t>
      </w:r>
      <w:r w:rsidRPr="00166FE8">
        <w:rPr>
          <w:rFonts w:ascii="Arial" w:hAnsi="Arial"/>
          <w:sz w:val="22"/>
          <w:szCs w:val="22"/>
        </w:rPr>
        <w:t>ser Schritt richtet sich insbesondere gegen Abgeordnete der kurdischen Partei HDP, der die türkische Regierung vorwirft, der politische Arm der verbotenen Te</w:t>
      </w:r>
      <w:r w:rsidRPr="00166FE8">
        <w:rPr>
          <w:rFonts w:ascii="Arial" w:hAnsi="Arial"/>
          <w:sz w:val="22"/>
          <w:szCs w:val="22"/>
        </w:rPr>
        <w:t>r</w:t>
      </w:r>
      <w:r w:rsidRPr="00166FE8">
        <w:rPr>
          <w:rFonts w:ascii="Arial" w:hAnsi="Arial"/>
          <w:sz w:val="22"/>
          <w:szCs w:val="22"/>
        </w:rPr>
        <w:t xml:space="preserve">rororganisation PKK zu sein. </w:t>
      </w:r>
      <w:r w:rsidR="00AD67B3">
        <w:rPr>
          <w:rFonts w:ascii="Arial" w:hAnsi="Arial"/>
          <w:sz w:val="22"/>
          <w:szCs w:val="22"/>
        </w:rPr>
        <w:t xml:space="preserve">Auch der gescheiterte Militärputsch vom 15. Juli in der Türkei </w:t>
      </w:r>
      <w:r w:rsidR="003A06D1" w:rsidRPr="00FC6845">
        <w:rPr>
          <w:rFonts w:ascii="Arial" w:hAnsi="Arial"/>
          <w:sz w:val="22"/>
          <w:szCs w:val="22"/>
        </w:rPr>
        <w:t>kann</w:t>
      </w:r>
      <w:r w:rsidR="003A06D1">
        <w:rPr>
          <w:rFonts w:ascii="Arial" w:hAnsi="Arial"/>
          <w:sz w:val="22"/>
          <w:szCs w:val="22"/>
        </w:rPr>
        <w:t xml:space="preserve"> </w:t>
      </w:r>
      <w:r w:rsidR="00AD67B3">
        <w:rPr>
          <w:rFonts w:ascii="Arial" w:hAnsi="Arial"/>
          <w:sz w:val="22"/>
          <w:szCs w:val="22"/>
        </w:rPr>
        <w:t xml:space="preserve">zu einer weiteren Lageverschärfung beitragen. </w:t>
      </w:r>
    </w:p>
    <w:p w:rsidR="00166FE8" w:rsidRPr="00166FE8" w:rsidRDefault="00166FE8" w:rsidP="008F47C7">
      <w:pPr>
        <w:jc w:val="both"/>
        <w:rPr>
          <w:rFonts w:ascii="Arial" w:hAnsi="Arial"/>
          <w:sz w:val="22"/>
          <w:szCs w:val="22"/>
        </w:rPr>
      </w:pPr>
    </w:p>
    <w:p w:rsidR="00166FE8" w:rsidRDefault="00166FE8" w:rsidP="008F47C7">
      <w:pPr>
        <w:jc w:val="both"/>
        <w:rPr>
          <w:rFonts w:ascii="Arial" w:hAnsi="Arial"/>
          <w:sz w:val="22"/>
          <w:szCs w:val="22"/>
        </w:rPr>
      </w:pPr>
      <w:r w:rsidRPr="00166FE8">
        <w:rPr>
          <w:rFonts w:ascii="Arial" w:hAnsi="Arial"/>
          <w:sz w:val="22"/>
          <w:szCs w:val="22"/>
        </w:rPr>
        <w:t xml:space="preserve">Diese Ereignisse in der Türkei wirken sich auch auf das Konfliktpotenzial zwischen PKK-nahen Kurden und türkischen Rechtsextremisten in Bayern aus. </w:t>
      </w:r>
    </w:p>
    <w:p w:rsidR="00FC6AD0" w:rsidRPr="00166FE8" w:rsidRDefault="00FC6AD0" w:rsidP="008F47C7">
      <w:pPr>
        <w:jc w:val="both"/>
        <w:rPr>
          <w:rFonts w:ascii="Arial" w:hAnsi="Arial"/>
          <w:sz w:val="22"/>
          <w:szCs w:val="22"/>
        </w:rPr>
      </w:pPr>
    </w:p>
    <w:p w:rsidR="00FC6AD0" w:rsidRPr="0082096B" w:rsidRDefault="003E5DC3" w:rsidP="00FC6AD0">
      <w:pPr>
        <w:jc w:val="both"/>
        <w:rPr>
          <w:rFonts w:ascii="Arial" w:hAnsi="Arial"/>
          <w:b/>
          <w:sz w:val="22"/>
          <w:szCs w:val="22"/>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3387421</wp:posOffset>
                </wp:positionH>
                <wp:positionV relativeFrom="paragraph">
                  <wp:posOffset>2665730</wp:posOffset>
                </wp:positionV>
                <wp:extent cx="1849755" cy="243840"/>
                <wp:effectExtent l="0" t="0" r="0" b="0"/>
                <wp:wrapNone/>
                <wp:docPr id="8" name="Textfeld 8"/>
                <wp:cNvGraphicFramePr/>
                <a:graphic xmlns:a="http://schemas.openxmlformats.org/drawingml/2006/main">
                  <a:graphicData uri="http://schemas.microsoft.com/office/word/2010/wordprocessingShape">
                    <wps:wsp>
                      <wps:cNvSpPr txBox="1"/>
                      <wps:spPr>
                        <a:xfrm>
                          <a:off x="0" y="0"/>
                          <a:ext cx="1849755" cy="243840"/>
                        </a:xfrm>
                        <a:prstGeom prst="rect">
                          <a:avLst/>
                        </a:prstGeom>
                        <a:noFill/>
                      </wps:spPr>
                      <wps:txbx>
                        <w:txbxContent>
                          <w:p w:rsidR="003E5DC3" w:rsidRDefault="00412EC7" w:rsidP="003E5DC3">
                            <w:pPr>
                              <w:pStyle w:val="StandardWeb"/>
                              <w:spacing w:before="0" w:beforeAutospacing="0" w:after="0" w:afterAutospacing="0"/>
                              <w:jc w:val="right"/>
                              <w:textAlignment w:val="baseline"/>
                              <w:rPr>
                                <w:color w:val="595959" w:themeColor="text1" w:themeTint="A6"/>
                              </w:rPr>
                            </w:pPr>
                            <w:r>
                              <w:rPr>
                                <w:rFonts w:ascii="Arial" w:hAnsi="Arial" w:cs="Arial"/>
                                <w:color w:val="595959" w:themeColor="text1" w:themeTint="A6"/>
                                <w:kern w:val="24"/>
                                <w:sz w:val="21"/>
                                <w:szCs w:val="21"/>
                              </w:rPr>
                              <w:t>Foto</w:t>
                            </w:r>
                            <w:r w:rsidR="003E5DC3">
                              <w:rPr>
                                <w:rFonts w:ascii="Arial" w:hAnsi="Arial" w:cs="Arial"/>
                                <w:color w:val="595959" w:themeColor="text1" w:themeTint="A6"/>
                                <w:kern w:val="24"/>
                                <w:sz w:val="21"/>
                                <w:szCs w:val="21"/>
                              </w:rPr>
                              <w:t>: picture alliance / dpa</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266.75pt;margin-top:209.9pt;width:145.65pt;height:1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" filled="f" stroked="f">
                <v:textbox style="mso-fit-shape-to-text:t">
                  <w:txbxContent>
                    <w:p w:rsidR="003E5DC3" w:rsidRDefault="00412EC7" w:rsidP="003E5DC3">
                      <w:pPr>
                        <w:pStyle w:val="StandardWeb"/>
                        <w:spacing w:before="0" w:beforeAutospacing="0" w:after="0" w:afterAutospacing="0"/>
                        <w:jc w:val="right"/>
                        <w:textAlignment w:val="baseline"/>
                        <w:rPr>
                          <w:color w:val="595959" w:themeColor="text1" w:themeTint="A6"/>
                        </w:rPr>
                      </w:pPr>
                      <w:r>
                        <w:rPr>
                          <w:rFonts w:ascii="Arial" w:hAnsi="Arial" w:cs="Arial"/>
                          <w:color w:val="595959" w:themeColor="text1" w:themeTint="A6"/>
                          <w:kern w:val="24"/>
                          <w:sz w:val="21"/>
                          <w:szCs w:val="21"/>
                        </w:rPr>
                        <w:t>Foto</w:t>
                      </w:r>
                      <w:r w:rsidR="003E5DC3">
                        <w:rPr>
                          <w:rFonts w:ascii="Arial" w:hAnsi="Arial" w:cs="Arial"/>
                          <w:color w:val="595959" w:themeColor="text1" w:themeTint="A6"/>
                          <w:kern w:val="24"/>
                          <w:sz w:val="21"/>
                          <w:szCs w:val="21"/>
                        </w:rPr>
                        <w:t>: picture alliance / dpa</w:t>
                      </w:r>
                    </w:p>
                  </w:txbxContent>
                </v:textbox>
              </v:shape>
            </w:pict>
          </mc:Fallback>
        </mc:AlternateContent>
      </w:r>
      <w:r w:rsidR="00FC6AD0">
        <w:rPr>
          <w:noProof/>
          <w:color w:val="0000FF"/>
        </w:rPr>
        <w:drawing>
          <wp:inline distT="0" distB="0" distL="0" distR="0" wp14:anchorId="376EC45B" wp14:editId="2F6F9EC4">
            <wp:extent cx="5112385" cy="2882277"/>
            <wp:effectExtent l="0" t="0" r="0" b="0"/>
            <wp:docPr id="2" name="Bild 2" descr="Explosion in Ankara">
              <a:hlinkClick xmlns:a="http://schemas.openxmlformats.org/drawingml/2006/main" r:id="rId10" tooltip="&quot;Explosion in Anka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sion in Ankara">
                      <a:hlinkClick r:id="rId10" tooltip="&quot;Explosion in Ankara&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2385" cy="2882277"/>
                    </a:xfrm>
                    <a:prstGeom prst="rect">
                      <a:avLst/>
                    </a:prstGeom>
                    <a:noFill/>
                    <a:ln>
                      <a:noFill/>
                    </a:ln>
                  </pic:spPr>
                </pic:pic>
              </a:graphicData>
            </a:graphic>
          </wp:inline>
        </w:drawing>
      </w:r>
      <w:r w:rsidR="00FC6AD0" w:rsidRPr="00FC6AD0">
        <w:rPr>
          <w:rFonts w:ascii="Arial" w:hAnsi="Arial"/>
          <w:sz w:val="22"/>
          <w:szCs w:val="22"/>
          <w:highlight w:val="magenta"/>
        </w:rPr>
        <w:t xml:space="preserve"> </w:t>
      </w:r>
      <w:bookmarkStart w:id="0" w:name="_GoBack"/>
      <w:bookmarkEnd w:id="0"/>
    </w:p>
    <w:p w:rsidR="00166FE8" w:rsidRPr="00166FE8" w:rsidRDefault="00166FE8" w:rsidP="008F47C7">
      <w:pPr>
        <w:jc w:val="both"/>
        <w:rPr>
          <w:rFonts w:ascii="Arial" w:hAnsi="Arial"/>
          <w:sz w:val="22"/>
          <w:szCs w:val="22"/>
        </w:rPr>
      </w:pPr>
    </w:p>
    <w:p w:rsidR="00166FE8" w:rsidRPr="00166FE8" w:rsidRDefault="00166FE8" w:rsidP="008F47C7">
      <w:pPr>
        <w:jc w:val="both"/>
        <w:rPr>
          <w:rFonts w:ascii="Arial" w:hAnsi="Arial"/>
          <w:sz w:val="22"/>
          <w:szCs w:val="22"/>
        </w:rPr>
      </w:pPr>
    </w:p>
    <w:p w:rsidR="00166FE8" w:rsidRPr="000C694D" w:rsidRDefault="00166FE8" w:rsidP="008F47C7">
      <w:pPr>
        <w:jc w:val="both"/>
        <w:rPr>
          <w:rFonts w:ascii="Arial" w:hAnsi="Arial"/>
          <w:b/>
          <w:sz w:val="24"/>
          <w:szCs w:val="24"/>
        </w:rPr>
      </w:pPr>
      <w:r w:rsidRPr="000C694D">
        <w:rPr>
          <w:rFonts w:ascii="Arial" w:hAnsi="Arial"/>
          <w:b/>
          <w:sz w:val="24"/>
          <w:szCs w:val="24"/>
        </w:rPr>
        <w:t>Strukturen und Aktivitäten in Bayern</w:t>
      </w:r>
    </w:p>
    <w:p w:rsidR="00166FE8" w:rsidRPr="00166FE8" w:rsidRDefault="00166FE8" w:rsidP="008F47C7">
      <w:pPr>
        <w:jc w:val="both"/>
        <w:rPr>
          <w:rFonts w:ascii="Arial" w:hAnsi="Arial"/>
          <w:sz w:val="22"/>
          <w:szCs w:val="22"/>
        </w:rPr>
      </w:pPr>
    </w:p>
    <w:p w:rsidR="00D50FD2" w:rsidRDefault="00166FE8" w:rsidP="008F47C7">
      <w:pPr>
        <w:jc w:val="both"/>
        <w:rPr>
          <w:rFonts w:ascii="Arial" w:hAnsi="Arial"/>
          <w:sz w:val="22"/>
          <w:szCs w:val="22"/>
        </w:rPr>
      </w:pPr>
      <w:r w:rsidRPr="00166FE8">
        <w:rPr>
          <w:rFonts w:ascii="Arial" w:hAnsi="Arial"/>
          <w:sz w:val="22"/>
          <w:szCs w:val="22"/>
        </w:rPr>
        <w:t>In Bayern ist die PKK die größte ausländerextremistische Organisation außerhalb des Islamismus. Sie verfügt hier über ein Personenpotenzial von 1.800 Anh</w:t>
      </w:r>
      <w:r w:rsidRPr="00166FE8">
        <w:rPr>
          <w:rFonts w:ascii="Arial" w:hAnsi="Arial"/>
          <w:sz w:val="22"/>
          <w:szCs w:val="22"/>
        </w:rPr>
        <w:t>ä</w:t>
      </w:r>
      <w:r w:rsidRPr="00166FE8">
        <w:rPr>
          <w:rFonts w:ascii="Arial" w:hAnsi="Arial"/>
          <w:sz w:val="22"/>
          <w:szCs w:val="22"/>
        </w:rPr>
        <w:t>ngern, d</w:t>
      </w:r>
      <w:r w:rsidR="000E5478">
        <w:rPr>
          <w:rFonts w:ascii="Arial" w:hAnsi="Arial"/>
          <w:sz w:val="22"/>
          <w:szCs w:val="22"/>
        </w:rPr>
        <w:t>eutschlandweit sind rund 14.000 </w:t>
      </w:r>
      <w:r w:rsidRPr="00166FE8">
        <w:rPr>
          <w:rFonts w:ascii="Arial" w:hAnsi="Arial"/>
          <w:sz w:val="22"/>
          <w:szCs w:val="22"/>
        </w:rPr>
        <w:t xml:space="preserve">Personen der PKK zurechenbar. Über ein ähnlich großes Personenpotenzial verfügt die türkisch-rechtsextremistische </w:t>
      </w:r>
      <w:proofErr w:type="spellStart"/>
      <w:r w:rsidRPr="00166FE8">
        <w:rPr>
          <w:rFonts w:ascii="Arial" w:hAnsi="Arial"/>
          <w:sz w:val="22"/>
          <w:szCs w:val="22"/>
        </w:rPr>
        <w:t>Ülkücü</w:t>
      </w:r>
      <w:proofErr w:type="spellEnd"/>
      <w:r w:rsidRPr="00166FE8">
        <w:rPr>
          <w:rFonts w:ascii="Arial" w:hAnsi="Arial"/>
          <w:sz w:val="22"/>
          <w:szCs w:val="22"/>
        </w:rPr>
        <w:t>-Bewegung (Graue Wölfe). Sie hat in Bayern</w:t>
      </w:r>
      <w:r w:rsidR="000E5478">
        <w:rPr>
          <w:rFonts w:ascii="Arial" w:hAnsi="Arial"/>
          <w:sz w:val="22"/>
          <w:szCs w:val="22"/>
        </w:rPr>
        <w:t> </w:t>
      </w:r>
      <w:r w:rsidRPr="00166FE8">
        <w:rPr>
          <w:rFonts w:ascii="Arial" w:hAnsi="Arial"/>
          <w:sz w:val="22"/>
          <w:szCs w:val="22"/>
        </w:rPr>
        <w:t>1.</w:t>
      </w:r>
      <w:r w:rsidR="000E5478">
        <w:rPr>
          <w:rFonts w:ascii="Arial" w:hAnsi="Arial"/>
          <w:sz w:val="22"/>
          <w:szCs w:val="22"/>
        </w:rPr>
        <w:t>250, in Deutschland rund 10.000 </w:t>
      </w:r>
      <w:r w:rsidRPr="00166FE8">
        <w:rPr>
          <w:rFonts w:ascii="Arial" w:hAnsi="Arial"/>
          <w:sz w:val="22"/>
          <w:szCs w:val="22"/>
        </w:rPr>
        <w:t xml:space="preserve">Anhänger. Regionale Schwerpunkte beider Organisationen sind München und Nürnberg. </w:t>
      </w:r>
    </w:p>
    <w:p w:rsidR="00D50FD2" w:rsidRDefault="00D50FD2">
      <w:pPr>
        <w:spacing w:line="240" w:lineRule="auto"/>
        <w:rPr>
          <w:rFonts w:ascii="Arial" w:hAnsi="Arial"/>
          <w:sz w:val="22"/>
          <w:szCs w:val="22"/>
        </w:rPr>
      </w:pPr>
      <w:r>
        <w:rPr>
          <w:rFonts w:ascii="Arial" w:hAnsi="Arial"/>
          <w:sz w:val="22"/>
          <w:szCs w:val="22"/>
        </w:rPr>
        <w:br w:type="page"/>
      </w:r>
    </w:p>
    <w:p w:rsidR="00261485" w:rsidRPr="00261485" w:rsidRDefault="00261485" w:rsidP="008F47C7">
      <w:pPr>
        <w:jc w:val="both"/>
        <w:rPr>
          <w:rFonts w:ascii="Arial" w:hAnsi="Arial"/>
          <w:b/>
          <w:sz w:val="22"/>
          <w:szCs w:val="22"/>
        </w:rPr>
      </w:pPr>
      <w:r w:rsidRPr="00261485">
        <w:rPr>
          <w:rFonts w:ascii="Arial" w:hAnsi="Arial"/>
          <w:b/>
          <w:sz w:val="22"/>
          <w:szCs w:val="22"/>
        </w:rPr>
        <w:lastRenderedPageBreak/>
        <w:t xml:space="preserve">Gewalttätige Auseinandersetzungen </w:t>
      </w:r>
      <w:r>
        <w:rPr>
          <w:rFonts w:ascii="Arial" w:hAnsi="Arial"/>
          <w:b/>
          <w:sz w:val="22"/>
          <w:szCs w:val="22"/>
        </w:rPr>
        <w:t xml:space="preserve">und Übergriffe </w:t>
      </w:r>
      <w:r w:rsidRPr="00261485">
        <w:rPr>
          <w:rFonts w:ascii="Arial" w:hAnsi="Arial"/>
          <w:b/>
          <w:sz w:val="22"/>
          <w:szCs w:val="22"/>
        </w:rPr>
        <w:t>in Bayern</w:t>
      </w:r>
    </w:p>
    <w:p w:rsidR="00166FE8" w:rsidRPr="00166FE8" w:rsidRDefault="000E5478" w:rsidP="008F47C7">
      <w:pPr>
        <w:jc w:val="both"/>
        <w:rPr>
          <w:rFonts w:ascii="Arial" w:hAnsi="Arial"/>
          <w:sz w:val="22"/>
          <w:szCs w:val="22"/>
        </w:rPr>
      </w:pPr>
      <w:r w:rsidRPr="00793124">
        <w:rPr>
          <w:rFonts w:ascii="Arial" w:hAnsi="Arial"/>
          <w:sz w:val="22"/>
          <w:szCs w:val="22"/>
        </w:rPr>
        <w:t>Seit Herbst </w:t>
      </w:r>
      <w:r w:rsidR="00166FE8" w:rsidRPr="00793124">
        <w:rPr>
          <w:rFonts w:ascii="Arial" w:hAnsi="Arial"/>
          <w:sz w:val="22"/>
          <w:szCs w:val="22"/>
        </w:rPr>
        <w:t>2015</w:t>
      </w:r>
      <w:r w:rsidR="00166FE8" w:rsidRPr="00166FE8">
        <w:rPr>
          <w:rFonts w:ascii="Arial" w:hAnsi="Arial"/>
          <w:sz w:val="22"/>
          <w:szCs w:val="22"/>
        </w:rPr>
        <w:t xml:space="preserve"> finden in Bayern immer wieder Proteste und Kundgebungen statt, in deren Rahmen auch Extremisten beider Seiten in Erscheinung treten. Beim direkten Aufeinandertreffen von PKK-Anhängern und türkischen Rechtsex</w:t>
      </w:r>
      <w:r w:rsidR="00166FE8" w:rsidRPr="00166FE8">
        <w:rPr>
          <w:rFonts w:ascii="Arial" w:hAnsi="Arial"/>
          <w:sz w:val="22"/>
          <w:szCs w:val="22"/>
        </w:rPr>
        <w:t>t</w:t>
      </w:r>
      <w:r w:rsidR="00166FE8" w:rsidRPr="00166FE8">
        <w:rPr>
          <w:rFonts w:ascii="Arial" w:hAnsi="Arial"/>
          <w:sz w:val="22"/>
          <w:szCs w:val="22"/>
        </w:rPr>
        <w:t>remisten kam es wiederholt zu gegenseitigen Provokationen, teils auch zu gewal</w:t>
      </w:r>
      <w:r w:rsidR="00166FE8" w:rsidRPr="00166FE8">
        <w:rPr>
          <w:rFonts w:ascii="Arial" w:hAnsi="Arial"/>
          <w:sz w:val="22"/>
          <w:szCs w:val="22"/>
        </w:rPr>
        <w:t>t</w:t>
      </w:r>
      <w:r w:rsidR="00166FE8" w:rsidRPr="00166FE8">
        <w:rPr>
          <w:rFonts w:ascii="Arial" w:hAnsi="Arial"/>
          <w:sz w:val="22"/>
          <w:szCs w:val="22"/>
        </w:rPr>
        <w:t>tätigen Auseinandersetzungen.</w:t>
      </w:r>
    </w:p>
    <w:p w:rsidR="006D58D5" w:rsidRDefault="006D58D5" w:rsidP="008F47C7">
      <w:pPr>
        <w:jc w:val="both"/>
        <w:rPr>
          <w:rFonts w:ascii="Arial" w:hAnsi="Arial"/>
          <w:sz w:val="22"/>
          <w:szCs w:val="22"/>
        </w:rPr>
      </w:pPr>
    </w:p>
    <w:p w:rsidR="00E9598C" w:rsidRPr="00E9598C" w:rsidRDefault="00E9598C" w:rsidP="008F47C7">
      <w:pPr>
        <w:jc w:val="both"/>
        <w:rPr>
          <w:rFonts w:ascii="Arial" w:hAnsi="Arial"/>
          <w:b/>
          <w:sz w:val="22"/>
          <w:szCs w:val="22"/>
        </w:rPr>
      </w:pPr>
      <w:r>
        <w:rPr>
          <w:rFonts w:ascii="Arial" w:hAnsi="Arial"/>
          <w:b/>
          <w:sz w:val="22"/>
          <w:szCs w:val="22"/>
        </w:rPr>
        <w:t>Auseinandersetzungen bei Demonstrationen</w:t>
      </w:r>
      <w:r w:rsidR="000F2F6E">
        <w:rPr>
          <w:rFonts w:ascii="Arial" w:hAnsi="Arial"/>
          <w:b/>
          <w:sz w:val="22"/>
          <w:szCs w:val="22"/>
        </w:rPr>
        <w:t xml:space="preserve"> im April </w:t>
      </w:r>
    </w:p>
    <w:p w:rsidR="00166FE8" w:rsidRPr="00166FE8" w:rsidRDefault="000E5478" w:rsidP="008F47C7">
      <w:pPr>
        <w:jc w:val="both"/>
        <w:rPr>
          <w:rFonts w:ascii="Arial" w:hAnsi="Arial"/>
          <w:sz w:val="22"/>
          <w:szCs w:val="22"/>
        </w:rPr>
      </w:pPr>
      <w:r w:rsidRPr="00793124">
        <w:rPr>
          <w:rFonts w:ascii="Arial" w:hAnsi="Arial"/>
          <w:sz w:val="22"/>
          <w:szCs w:val="22"/>
        </w:rPr>
        <w:t>Am 10. </w:t>
      </w:r>
      <w:r w:rsidR="00166FE8" w:rsidRPr="00793124">
        <w:rPr>
          <w:rFonts w:ascii="Arial" w:hAnsi="Arial"/>
          <w:sz w:val="22"/>
          <w:szCs w:val="22"/>
        </w:rPr>
        <w:t>April griffen nach gegenseitigen Provok</w:t>
      </w:r>
      <w:r w:rsidRPr="00793124">
        <w:rPr>
          <w:rFonts w:ascii="Arial" w:hAnsi="Arial"/>
          <w:sz w:val="22"/>
          <w:szCs w:val="22"/>
        </w:rPr>
        <w:t>ationen ca. 20 </w:t>
      </w:r>
      <w:r w:rsidR="00166FE8" w:rsidRPr="00793124">
        <w:rPr>
          <w:rFonts w:ascii="Arial" w:hAnsi="Arial"/>
          <w:sz w:val="22"/>
          <w:szCs w:val="22"/>
        </w:rPr>
        <w:t>türkische Rechts</w:t>
      </w:r>
      <w:r w:rsidR="00166FE8" w:rsidRPr="00166FE8">
        <w:rPr>
          <w:rFonts w:ascii="Arial" w:hAnsi="Arial"/>
          <w:sz w:val="22"/>
          <w:szCs w:val="22"/>
        </w:rPr>
        <w:t>ex</w:t>
      </w:r>
      <w:r w:rsidR="00166FE8" w:rsidRPr="00166FE8">
        <w:rPr>
          <w:rFonts w:ascii="Arial" w:hAnsi="Arial"/>
          <w:sz w:val="22"/>
          <w:szCs w:val="22"/>
        </w:rPr>
        <w:t>t</w:t>
      </w:r>
      <w:r w:rsidR="00166FE8" w:rsidRPr="00166FE8">
        <w:rPr>
          <w:rFonts w:ascii="Arial" w:hAnsi="Arial"/>
          <w:sz w:val="22"/>
          <w:szCs w:val="22"/>
        </w:rPr>
        <w:t>remisten in Nürnberg kurdische Demonstrationsteilnehmer an. Dabei wurden me</w:t>
      </w:r>
      <w:r w:rsidR="00166FE8" w:rsidRPr="00166FE8">
        <w:rPr>
          <w:rFonts w:ascii="Arial" w:hAnsi="Arial"/>
          <w:sz w:val="22"/>
          <w:szCs w:val="22"/>
        </w:rPr>
        <w:t>h</w:t>
      </w:r>
      <w:r w:rsidR="00166FE8" w:rsidRPr="00166FE8">
        <w:rPr>
          <w:rFonts w:ascii="Arial" w:hAnsi="Arial"/>
          <w:sz w:val="22"/>
          <w:szCs w:val="22"/>
        </w:rPr>
        <w:t>rere Körperverletzungsdelikte begangen. Anlass waren bundesweite Demonstrat</w:t>
      </w:r>
      <w:r w:rsidR="00166FE8" w:rsidRPr="00166FE8">
        <w:rPr>
          <w:rFonts w:ascii="Arial" w:hAnsi="Arial"/>
          <w:sz w:val="22"/>
          <w:szCs w:val="22"/>
        </w:rPr>
        <w:t>i</w:t>
      </w:r>
      <w:r w:rsidR="003F73A7">
        <w:rPr>
          <w:rFonts w:ascii="Arial" w:hAnsi="Arial"/>
          <w:sz w:val="22"/>
          <w:szCs w:val="22"/>
        </w:rPr>
        <w:t>onen unter dem Motto „Frie</w:t>
      </w:r>
      <w:r w:rsidR="00166FE8" w:rsidRPr="00166FE8">
        <w:rPr>
          <w:rFonts w:ascii="Arial" w:hAnsi="Arial"/>
          <w:sz w:val="22"/>
          <w:szCs w:val="22"/>
        </w:rPr>
        <w:t>densmärsche für die Türkei“, zu denen eine nichtex</w:t>
      </w:r>
      <w:r w:rsidR="00166FE8" w:rsidRPr="00166FE8">
        <w:rPr>
          <w:rFonts w:ascii="Arial" w:hAnsi="Arial"/>
          <w:sz w:val="22"/>
          <w:szCs w:val="22"/>
        </w:rPr>
        <w:t>t</w:t>
      </w:r>
      <w:r w:rsidR="00166FE8" w:rsidRPr="00166FE8">
        <w:rPr>
          <w:rFonts w:ascii="Arial" w:hAnsi="Arial"/>
          <w:sz w:val="22"/>
          <w:szCs w:val="22"/>
        </w:rPr>
        <w:t>remistische türkische Gruppierung aufgerufen hatte. In Nürnbe</w:t>
      </w:r>
      <w:r w:rsidR="003F73A7">
        <w:rPr>
          <w:rFonts w:ascii="Arial" w:hAnsi="Arial"/>
          <w:sz w:val="22"/>
          <w:szCs w:val="22"/>
        </w:rPr>
        <w:t>rg versammelten sich rund 2.500 </w:t>
      </w:r>
      <w:r w:rsidR="00166FE8" w:rsidRPr="00166FE8">
        <w:rPr>
          <w:rFonts w:ascii="Arial" w:hAnsi="Arial"/>
          <w:sz w:val="22"/>
          <w:szCs w:val="22"/>
        </w:rPr>
        <w:t>Personen auf Seiten der türkischen Demonstration, unter ihnen auch Anhänger der Grauen Wölfe. An einer kurdischen Gegendemonstration b</w:t>
      </w:r>
      <w:r w:rsidR="00166FE8" w:rsidRPr="00166FE8">
        <w:rPr>
          <w:rFonts w:ascii="Arial" w:hAnsi="Arial"/>
          <w:sz w:val="22"/>
          <w:szCs w:val="22"/>
        </w:rPr>
        <w:t>e</w:t>
      </w:r>
      <w:r w:rsidR="00166FE8" w:rsidRPr="00166FE8">
        <w:rPr>
          <w:rFonts w:ascii="Arial" w:hAnsi="Arial"/>
          <w:sz w:val="22"/>
          <w:szCs w:val="22"/>
        </w:rPr>
        <w:t>teiligten sich ca. 500</w:t>
      </w:r>
      <w:r w:rsidR="003F73A7">
        <w:rPr>
          <w:rFonts w:ascii="Arial" w:hAnsi="Arial"/>
          <w:sz w:val="22"/>
          <w:szCs w:val="22"/>
        </w:rPr>
        <w:t> </w:t>
      </w:r>
      <w:r w:rsidR="00166FE8" w:rsidRPr="00166FE8">
        <w:rPr>
          <w:rFonts w:ascii="Arial" w:hAnsi="Arial"/>
          <w:sz w:val="22"/>
          <w:szCs w:val="22"/>
        </w:rPr>
        <w:t>Personen, die teils der PKK zurechenbar waren. Im Vorfeld der Demonstration hatten sich insbesondere jugendliche PKK-Anhänger über s</w:t>
      </w:r>
      <w:r w:rsidR="00166FE8" w:rsidRPr="00166FE8">
        <w:rPr>
          <w:rFonts w:ascii="Arial" w:hAnsi="Arial"/>
          <w:sz w:val="22"/>
          <w:szCs w:val="22"/>
        </w:rPr>
        <w:t>o</w:t>
      </w:r>
      <w:r w:rsidR="00166FE8" w:rsidRPr="00166FE8">
        <w:rPr>
          <w:rFonts w:ascii="Arial" w:hAnsi="Arial"/>
          <w:sz w:val="22"/>
          <w:szCs w:val="22"/>
        </w:rPr>
        <w:t xml:space="preserve">ziale Medien organisiert. </w:t>
      </w:r>
    </w:p>
    <w:p w:rsidR="00166FE8" w:rsidRPr="00166FE8" w:rsidRDefault="00166FE8" w:rsidP="008F47C7">
      <w:pPr>
        <w:jc w:val="both"/>
        <w:rPr>
          <w:rFonts w:ascii="Arial" w:hAnsi="Arial"/>
          <w:sz w:val="22"/>
          <w:szCs w:val="22"/>
        </w:rPr>
      </w:pPr>
    </w:p>
    <w:p w:rsidR="000D1CF9" w:rsidRDefault="00166FE8" w:rsidP="008F47C7">
      <w:pPr>
        <w:jc w:val="both"/>
        <w:rPr>
          <w:rFonts w:ascii="Arial" w:hAnsi="Arial"/>
          <w:sz w:val="22"/>
          <w:szCs w:val="22"/>
        </w:rPr>
      </w:pPr>
      <w:r w:rsidRPr="00166FE8">
        <w:rPr>
          <w:rFonts w:ascii="Arial" w:hAnsi="Arial"/>
          <w:sz w:val="22"/>
          <w:szCs w:val="22"/>
        </w:rPr>
        <w:t>Weitere Demonstrationen fanden in München und Garmisch-Partenkirchen statt.</w:t>
      </w:r>
    </w:p>
    <w:p w:rsidR="004839A4" w:rsidRPr="00166FE8" w:rsidRDefault="004839A4" w:rsidP="008F47C7">
      <w:pPr>
        <w:jc w:val="both"/>
        <w:rPr>
          <w:rFonts w:ascii="Arial" w:hAnsi="Arial"/>
          <w:sz w:val="22"/>
          <w:szCs w:val="22"/>
        </w:rPr>
      </w:pPr>
    </w:p>
    <w:p w:rsidR="00166FE8" w:rsidRPr="00166FE8" w:rsidRDefault="00166FE8" w:rsidP="008F47C7">
      <w:pPr>
        <w:jc w:val="both"/>
        <w:rPr>
          <w:rFonts w:ascii="Arial" w:hAnsi="Arial"/>
          <w:sz w:val="22"/>
          <w:szCs w:val="22"/>
        </w:rPr>
      </w:pPr>
      <w:r w:rsidRPr="00166FE8">
        <w:rPr>
          <w:rFonts w:ascii="Arial" w:hAnsi="Arial"/>
          <w:sz w:val="22"/>
          <w:szCs w:val="22"/>
        </w:rPr>
        <w:t>In München versuchten Kurden die türkische Demonstration durch Sitzblockaden zu stören. Als nach Versammlungsende Teilnehmer beider Seiten aufeinandertr</w:t>
      </w:r>
      <w:r w:rsidRPr="00166FE8">
        <w:rPr>
          <w:rFonts w:ascii="Arial" w:hAnsi="Arial"/>
          <w:sz w:val="22"/>
          <w:szCs w:val="22"/>
        </w:rPr>
        <w:t>a</w:t>
      </w:r>
      <w:r w:rsidRPr="00166FE8">
        <w:rPr>
          <w:rFonts w:ascii="Arial" w:hAnsi="Arial"/>
          <w:sz w:val="22"/>
          <w:szCs w:val="22"/>
        </w:rPr>
        <w:t>fen, kam es zu gegenseitigen Provokationen. Durch den Einsatz der Polizei kon</w:t>
      </w:r>
      <w:r w:rsidRPr="00166FE8">
        <w:rPr>
          <w:rFonts w:ascii="Arial" w:hAnsi="Arial"/>
          <w:sz w:val="22"/>
          <w:szCs w:val="22"/>
        </w:rPr>
        <w:t>n</w:t>
      </w:r>
      <w:r w:rsidRPr="00166FE8">
        <w:rPr>
          <w:rFonts w:ascii="Arial" w:hAnsi="Arial"/>
          <w:sz w:val="22"/>
          <w:szCs w:val="22"/>
        </w:rPr>
        <w:t xml:space="preserve">te die Lage entschärft werden. </w:t>
      </w:r>
    </w:p>
    <w:p w:rsidR="00166FE8" w:rsidRDefault="00166FE8" w:rsidP="008F47C7">
      <w:pPr>
        <w:jc w:val="both"/>
        <w:rPr>
          <w:rFonts w:ascii="Arial" w:hAnsi="Arial"/>
          <w:sz w:val="22"/>
          <w:szCs w:val="22"/>
        </w:rPr>
      </w:pPr>
    </w:p>
    <w:p w:rsidR="00E9598C" w:rsidRPr="00E9598C" w:rsidRDefault="000F2F6E" w:rsidP="008F47C7">
      <w:pPr>
        <w:jc w:val="both"/>
        <w:rPr>
          <w:rFonts w:ascii="Arial" w:hAnsi="Arial"/>
          <w:b/>
          <w:sz w:val="22"/>
          <w:szCs w:val="22"/>
        </w:rPr>
      </w:pPr>
      <w:r>
        <w:rPr>
          <w:rFonts w:ascii="Arial" w:hAnsi="Arial"/>
          <w:b/>
          <w:sz w:val="22"/>
          <w:szCs w:val="22"/>
        </w:rPr>
        <w:t xml:space="preserve">Angriffe auf Polizeibeamte </w:t>
      </w:r>
    </w:p>
    <w:p w:rsidR="00166FE8" w:rsidRDefault="00166FE8" w:rsidP="008F47C7">
      <w:pPr>
        <w:jc w:val="both"/>
        <w:rPr>
          <w:rFonts w:ascii="Arial" w:hAnsi="Arial"/>
          <w:sz w:val="22"/>
          <w:szCs w:val="22"/>
        </w:rPr>
      </w:pPr>
      <w:r w:rsidRPr="00793124">
        <w:rPr>
          <w:rFonts w:ascii="Arial" w:hAnsi="Arial"/>
          <w:sz w:val="22"/>
          <w:szCs w:val="22"/>
        </w:rPr>
        <w:t>In Aschaffenburg attackierten am 27.</w:t>
      </w:r>
      <w:r w:rsidR="003F73A7" w:rsidRPr="00793124">
        <w:rPr>
          <w:rFonts w:ascii="Arial" w:hAnsi="Arial"/>
          <w:sz w:val="22"/>
          <w:szCs w:val="22"/>
        </w:rPr>
        <w:t> März</w:t>
      </w:r>
      <w:r w:rsidR="003F73A7">
        <w:rPr>
          <w:rFonts w:ascii="Arial" w:hAnsi="Arial"/>
          <w:sz w:val="22"/>
          <w:szCs w:val="22"/>
        </w:rPr>
        <w:t xml:space="preserve"> etwa 30 </w:t>
      </w:r>
      <w:r w:rsidRPr="00166FE8">
        <w:rPr>
          <w:rFonts w:ascii="Arial" w:hAnsi="Arial"/>
          <w:sz w:val="22"/>
          <w:szCs w:val="22"/>
        </w:rPr>
        <w:t>PKK-nahe Kurden Teilnehmer einer türkischen Demonstration mit Böller- und Steinwürfen und flüchteten a</w:t>
      </w:r>
      <w:r w:rsidRPr="00166FE8">
        <w:rPr>
          <w:rFonts w:ascii="Arial" w:hAnsi="Arial"/>
          <w:sz w:val="22"/>
          <w:szCs w:val="22"/>
        </w:rPr>
        <w:t>n</w:t>
      </w:r>
      <w:r w:rsidRPr="00166FE8">
        <w:rPr>
          <w:rFonts w:ascii="Arial" w:hAnsi="Arial"/>
          <w:sz w:val="22"/>
          <w:szCs w:val="22"/>
        </w:rPr>
        <w:t>schließend in ein Gebäude. Aus dem Gebäude heraus bewarfen sie die Polizei mit Steinen und Feuerwerkskörpern. Die Einsatzkräfte stü</w:t>
      </w:r>
      <w:r w:rsidR="003F73A7">
        <w:rPr>
          <w:rFonts w:ascii="Arial" w:hAnsi="Arial"/>
          <w:sz w:val="22"/>
          <w:szCs w:val="22"/>
        </w:rPr>
        <w:t>rmten das Gebäude und nahmen 36 </w:t>
      </w:r>
      <w:r w:rsidRPr="00166FE8">
        <w:rPr>
          <w:rFonts w:ascii="Arial" w:hAnsi="Arial"/>
          <w:sz w:val="22"/>
          <w:szCs w:val="22"/>
        </w:rPr>
        <w:t>Personen fest, bei denen es sich überwiegend um junge PKK-Aktivisten aus Hessen und Baden-Württemberg handelte.</w:t>
      </w:r>
      <w:r w:rsidR="003B1198">
        <w:rPr>
          <w:rFonts w:ascii="Arial" w:hAnsi="Arial"/>
          <w:sz w:val="22"/>
          <w:szCs w:val="22"/>
        </w:rPr>
        <w:t xml:space="preserve"> </w:t>
      </w:r>
      <w:r w:rsidRPr="00166FE8">
        <w:rPr>
          <w:rFonts w:ascii="Arial" w:hAnsi="Arial"/>
          <w:sz w:val="22"/>
          <w:szCs w:val="22"/>
        </w:rPr>
        <w:t>Bereits am Vortag hatte es auf der Facebook-Seite „</w:t>
      </w:r>
      <w:proofErr w:type="spellStart"/>
      <w:r w:rsidRPr="00166FE8">
        <w:rPr>
          <w:rFonts w:ascii="Arial" w:hAnsi="Arial"/>
          <w:sz w:val="22"/>
          <w:szCs w:val="22"/>
        </w:rPr>
        <w:t>Ciwanen</w:t>
      </w:r>
      <w:proofErr w:type="spellEnd"/>
      <w:r w:rsidRPr="00166FE8">
        <w:rPr>
          <w:rFonts w:ascii="Arial" w:hAnsi="Arial"/>
          <w:sz w:val="22"/>
          <w:szCs w:val="22"/>
        </w:rPr>
        <w:t xml:space="preserve"> Azad Rüssels</w:t>
      </w:r>
      <w:r w:rsidR="003F73A7">
        <w:rPr>
          <w:rFonts w:ascii="Arial" w:hAnsi="Arial"/>
          <w:sz w:val="22"/>
          <w:szCs w:val="22"/>
        </w:rPr>
        <w:t>heim“ einen Auf</w:t>
      </w:r>
      <w:r w:rsidRPr="00166FE8">
        <w:rPr>
          <w:rFonts w:ascii="Arial" w:hAnsi="Arial"/>
          <w:sz w:val="22"/>
          <w:szCs w:val="22"/>
        </w:rPr>
        <w:t>ruf zu einer Aktion gegen die „Faschisten“ in Aschaffenburg gegeben.</w:t>
      </w:r>
    </w:p>
    <w:p w:rsidR="009C102F" w:rsidRDefault="009C102F" w:rsidP="008F47C7">
      <w:pPr>
        <w:jc w:val="both"/>
        <w:rPr>
          <w:rFonts w:ascii="Arial" w:hAnsi="Arial"/>
          <w:sz w:val="22"/>
          <w:szCs w:val="22"/>
        </w:rPr>
      </w:pPr>
    </w:p>
    <w:p w:rsidR="009C102F" w:rsidRPr="0076107D" w:rsidRDefault="00207C95" w:rsidP="009C102F">
      <w:pPr>
        <w:jc w:val="both"/>
        <w:rPr>
          <w:rFonts w:ascii="Arial" w:hAnsi="Arial"/>
          <w:sz w:val="18"/>
          <w:szCs w:val="18"/>
        </w:rPr>
      </w:pPr>
      <w:r>
        <w:rPr>
          <w:rFonts w:ascii="Arial" w:hAnsi="Arial"/>
          <w:b/>
          <w:sz w:val="22"/>
          <w:szCs w:val="22"/>
        </w:rPr>
        <w:lastRenderedPageBreak/>
        <w:t xml:space="preserve">Brandanschlag und </w:t>
      </w:r>
      <w:r w:rsidR="009C102F">
        <w:rPr>
          <w:rFonts w:ascii="Arial" w:hAnsi="Arial"/>
          <w:b/>
          <w:sz w:val="22"/>
          <w:szCs w:val="22"/>
        </w:rPr>
        <w:t xml:space="preserve">Sachbeschädigung durch PKK-nahe </w:t>
      </w:r>
      <w:r>
        <w:rPr>
          <w:rFonts w:ascii="Arial" w:hAnsi="Arial"/>
          <w:b/>
          <w:sz w:val="22"/>
          <w:szCs w:val="22"/>
        </w:rPr>
        <w:t xml:space="preserve">Gruppierungen </w:t>
      </w:r>
      <w:r w:rsidR="009C102F" w:rsidRPr="006D58D5">
        <w:rPr>
          <w:rFonts w:ascii="Arial" w:hAnsi="Arial"/>
          <w:sz w:val="22"/>
          <w:szCs w:val="22"/>
        </w:rPr>
        <w:t>Mitte Februar</w:t>
      </w:r>
      <w:r w:rsidR="009C102F" w:rsidRPr="00166FE8">
        <w:rPr>
          <w:rFonts w:ascii="Arial" w:hAnsi="Arial"/>
          <w:sz w:val="22"/>
          <w:szCs w:val="22"/>
        </w:rPr>
        <w:t xml:space="preserve"> bewarfen Aktivisten der PKK-nahen Gruppierung </w:t>
      </w:r>
      <w:proofErr w:type="spellStart"/>
      <w:r w:rsidR="009C102F" w:rsidRPr="00166FE8">
        <w:rPr>
          <w:rFonts w:ascii="Arial" w:hAnsi="Arial"/>
          <w:sz w:val="22"/>
          <w:szCs w:val="22"/>
        </w:rPr>
        <w:t>Apois</w:t>
      </w:r>
      <w:r w:rsidR="009C102F">
        <w:rPr>
          <w:rFonts w:ascii="Arial" w:hAnsi="Arial"/>
          <w:sz w:val="22"/>
          <w:szCs w:val="22"/>
        </w:rPr>
        <w:t>tische</w:t>
      </w:r>
      <w:proofErr w:type="spellEnd"/>
      <w:r w:rsidR="009C102F">
        <w:rPr>
          <w:rFonts w:ascii="Arial" w:hAnsi="Arial"/>
          <w:sz w:val="22"/>
          <w:szCs w:val="22"/>
        </w:rPr>
        <w:t xml:space="preserve"> J</w:t>
      </w:r>
      <w:r w:rsidR="009C102F">
        <w:rPr>
          <w:rFonts w:ascii="Arial" w:hAnsi="Arial"/>
          <w:sz w:val="22"/>
          <w:szCs w:val="22"/>
        </w:rPr>
        <w:t>u</w:t>
      </w:r>
      <w:r w:rsidR="009C102F">
        <w:rPr>
          <w:rFonts w:ascii="Arial" w:hAnsi="Arial"/>
          <w:sz w:val="22"/>
          <w:szCs w:val="22"/>
        </w:rPr>
        <w:t>gendini</w:t>
      </w:r>
      <w:r w:rsidR="009C102F" w:rsidRPr="00166FE8">
        <w:rPr>
          <w:rFonts w:ascii="Arial" w:hAnsi="Arial"/>
          <w:sz w:val="22"/>
          <w:szCs w:val="22"/>
        </w:rPr>
        <w:t>tiative München die Fenster der Vertretung der UETD (Union Europä</w:t>
      </w:r>
      <w:r w:rsidR="009C102F">
        <w:rPr>
          <w:rFonts w:ascii="Arial" w:hAnsi="Arial"/>
          <w:sz w:val="22"/>
          <w:szCs w:val="22"/>
        </w:rPr>
        <w:t>isch-Türkischer Demo</w:t>
      </w:r>
      <w:r w:rsidR="009C102F" w:rsidRPr="00166FE8">
        <w:rPr>
          <w:rFonts w:ascii="Arial" w:hAnsi="Arial"/>
          <w:sz w:val="22"/>
          <w:szCs w:val="22"/>
        </w:rPr>
        <w:t xml:space="preserve">kraten) in München mit Steinen und beschmierten die Hauswand mit der </w:t>
      </w:r>
      <w:r w:rsidR="009C102F" w:rsidRPr="002F2C1D">
        <w:rPr>
          <w:rFonts w:ascii="Arial" w:hAnsi="Arial"/>
          <w:sz w:val="22"/>
          <w:szCs w:val="22"/>
        </w:rPr>
        <w:t>Parole „Kurdistan wird der Friedhof für Faschisten sein.“</w:t>
      </w:r>
    </w:p>
    <w:p w:rsidR="009C102F" w:rsidRPr="00166FE8" w:rsidRDefault="009C102F" w:rsidP="009C102F">
      <w:pPr>
        <w:jc w:val="both"/>
        <w:rPr>
          <w:rFonts w:ascii="Arial" w:hAnsi="Arial"/>
          <w:sz w:val="22"/>
          <w:szCs w:val="22"/>
        </w:rPr>
      </w:pPr>
    </w:p>
    <w:p w:rsidR="009C102F" w:rsidRPr="00166FE8" w:rsidRDefault="009C102F" w:rsidP="009C102F">
      <w:pPr>
        <w:jc w:val="both"/>
        <w:rPr>
          <w:rFonts w:ascii="Arial" w:hAnsi="Arial"/>
          <w:sz w:val="22"/>
          <w:szCs w:val="22"/>
        </w:rPr>
      </w:pPr>
      <w:r w:rsidRPr="00166FE8">
        <w:rPr>
          <w:rFonts w:ascii="Arial" w:hAnsi="Arial"/>
          <w:sz w:val="22"/>
          <w:szCs w:val="22"/>
        </w:rPr>
        <w:t>Auf einer dem linksextremistischen Spektrum zuzuordnenden Internetseite verö</w:t>
      </w:r>
      <w:r w:rsidRPr="00166FE8">
        <w:rPr>
          <w:rFonts w:ascii="Arial" w:hAnsi="Arial"/>
          <w:sz w:val="22"/>
          <w:szCs w:val="22"/>
        </w:rPr>
        <w:t>f</w:t>
      </w:r>
      <w:r w:rsidRPr="00166FE8">
        <w:rPr>
          <w:rFonts w:ascii="Arial" w:hAnsi="Arial"/>
          <w:sz w:val="22"/>
          <w:szCs w:val="22"/>
        </w:rPr>
        <w:t xml:space="preserve">fentlichte die </w:t>
      </w:r>
      <w:proofErr w:type="spellStart"/>
      <w:r w:rsidRPr="00166FE8">
        <w:rPr>
          <w:rFonts w:ascii="Arial" w:hAnsi="Arial"/>
          <w:sz w:val="22"/>
          <w:szCs w:val="22"/>
        </w:rPr>
        <w:t>Apoistische</w:t>
      </w:r>
      <w:proofErr w:type="spellEnd"/>
      <w:r w:rsidRPr="00166FE8">
        <w:rPr>
          <w:rFonts w:ascii="Arial" w:hAnsi="Arial"/>
          <w:sz w:val="22"/>
          <w:szCs w:val="22"/>
        </w:rPr>
        <w:t xml:space="preserve"> Jugendinitiative München ein Selbstbezichtigungsschre</w:t>
      </w:r>
      <w:r w:rsidRPr="00166FE8">
        <w:rPr>
          <w:rFonts w:ascii="Arial" w:hAnsi="Arial"/>
          <w:sz w:val="22"/>
          <w:szCs w:val="22"/>
        </w:rPr>
        <w:t>i</w:t>
      </w:r>
      <w:r w:rsidRPr="00166FE8">
        <w:rPr>
          <w:rFonts w:ascii="Arial" w:hAnsi="Arial"/>
          <w:sz w:val="22"/>
          <w:szCs w:val="22"/>
        </w:rPr>
        <w:t>ben. Der Gruppenname leitet sich ab von dem kurdischen Namen „</w:t>
      </w:r>
      <w:proofErr w:type="spellStart"/>
      <w:r w:rsidRPr="00166FE8">
        <w:rPr>
          <w:rFonts w:ascii="Arial" w:hAnsi="Arial"/>
          <w:sz w:val="22"/>
          <w:szCs w:val="22"/>
        </w:rPr>
        <w:t>Apo</w:t>
      </w:r>
      <w:proofErr w:type="spellEnd"/>
      <w:r w:rsidRPr="00166FE8">
        <w:rPr>
          <w:rFonts w:ascii="Arial" w:hAnsi="Arial"/>
          <w:sz w:val="22"/>
          <w:szCs w:val="22"/>
        </w:rPr>
        <w:t xml:space="preserve">“ (Onkel). Als </w:t>
      </w:r>
      <w:proofErr w:type="spellStart"/>
      <w:r w:rsidRPr="00166FE8">
        <w:rPr>
          <w:rFonts w:ascii="Arial" w:hAnsi="Arial"/>
          <w:sz w:val="22"/>
          <w:szCs w:val="22"/>
        </w:rPr>
        <w:t>Apo</w:t>
      </w:r>
      <w:proofErr w:type="spellEnd"/>
      <w:r w:rsidRPr="00166FE8">
        <w:rPr>
          <w:rFonts w:ascii="Arial" w:hAnsi="Arial"/>
          <w:sz w:val="22"/>
          <w:szCs w:val="22"/>
        </w:rPr>
        <w:t xml:space="preserve"> bezeichnen die PKK-Anhänger den Gründer und derzeit in der Türkei i</w:t>
      </w:r>
      <w:r w:rsidRPr="00166FE8">
        <w:rPr>
          <w:rFonts w:ascii="Arial" w:hAnsi="Arial"/>
          <w:sz w:val="22"/>
          <w:szCs w:val="22"/>
        </w:rPr>
        <w:t>n</w:t>
      </w:r>
      <w:r w:rsidRPr="00166FE8">
        <w:rPr>
          <w:rFonts w:ascii="Arial" w:hAnsi="Arial"/>
          <w:sz w:val="22"/>
          <w:szCs w:val="22"/>
        </w:rPr>
        <w:t>haftierten Anführer der PKK, Abdullah Öcalan. Bereits in der Vergangenheit waren auf zahlreichen PKK-nahen Internetseiten immer wieder Aufrufe einer ,,</w:t>
      </w:r>
      <w:proofErr w:type="spellStart"/>
      <w:r w:rsidRPr="00166FE8">
        <w:rPr>
          <w:rFonts w:ascii="Arial" w:hAnsi="Arial"/>
          <w:sz w:val="22"/>
          <w:szCs w:val="22"/>
        </w:rPr>
        <w:t>Apoistischen</w:t>
      </w:r>
      <w:proofErr w:type="spellEnd"/>
      <w:r w:rsidRPr="00166FE8">
        <w:rPr>
          <w:rFonts w:ascii="Arial" w:hAnsi="Arial"/>
          <w:sz w:val="22"/>
          <w:szCs w:val="22"/>
        </w:rPr>
        <w:t xml:space="preserve"> Jugendinitiative" eingestellt worden, militante Aktionen durchzufü</w:t>
      </w:r>
      <w:r w:rsidRPr="00166FE8">
        <w:rPr>
          <w:rFonts w:ascii="Arial" w:hAnsi="Arial"/>
          <w:sz w:val="22"/>
          <w:szCs w:val="22"/>
        </w:rPr>
        <w:t>h</w:t>
      </w:r>
      <w:r w:rsidRPr="00166FE8">
        <w:rPr>
          <w:rFonts w:ascii="Arial" w:hAnsi="Arial"/>
          <w:sz w:val="22"/>
          <w:szCs w:val="22"/>
        </w:rPr>
        <w:t>ren.</w:t>
      </w:r>
    </w:p>
    <w:p w:rsidR="009C102F" w:rsidRDefault="009C102F" w:rsidP="009C102F">
      <w:pPr>
        <w:jc w:val="both"/>
        <w:rPr>
          <w:rFonts w:ascii="Arial" w:hAnsi="Arial"/>
          <w:sz w:val="22"/>
          <w:szCs w:val="22"/>
        </w:rPr>
      </w:pPr>
    </w:p>
    <w:p w:rsidR="00166FE8" w:rsidRPr="00166FE8" w:rsidRDefault="00A66EA4" w:rsidP="008F47C7">
      <w:pPr>
        <w:jc w:val="both"/>
        <w:rPr>
          <w:rFonts w:ascii="Arial" w:hAnsi="Arial"/>
          <w:sz w:val="22"/>
          <w:szCs w:val="22"/>
        </w:rPr>
      </w:pPr>
      <w:r w:rsidRPr="006D58D5">
        <w:rPr>
          <w:rFonts w:ascii="Arial" w:hAnsi="Arial"/>
          <w:sz w:val="22"/>
          <w:szCs w:val="22"/>
        </w:rPr>
        <w:t>In der Nacht vom 9. </w:t>
      </w:r>
      <w:r w:rsidR="00166FE8" w:rsidRPr="006D58D5">
        <w:rPr>
          <w:rFonts w:ascii="Arial" w:hAnsi="Arial"/>
          <w:sz w:val="22"/>
          <w:szCs w:val="22"/>
        </w:rPr>
        <w:t>auf 10.</w:t>
      </w:r>
      <w:r w:rsidRPr="006D58D5">
        <w:rPr>
          <w:rFonts w:ascii="Arial" w:hAnsi="Arial"/>
          <w:sz w:val="22"/>
          <w:szCs w:val="22"/>
        </w:rPr>
        <w:t> </w:t>
      </w:r>
      <w:r w:rsidR="00166FE8" w:rsidRPr="006D58D5">
        <w:rPr>
          <w:rFonts w:ascii="Arial" w:hAnsi="Arial"/>
          <w:sz w:val="22"/>
          <w:szCs w:val="22"/>
        </w:rPr>
        <w:t>März</w:t>
      </w:r>
      <w:r w:rsidR="00166FE8" w:rsidRPr="00166FE8">
        <w:rPr>
          <w:rFonts w:ascii="Arial" w:hAnsi="Arial"/>
          <w:sz w:val="22"/>
          <w:szCs w:val="22"/>
        </w:rPr>
        <w:t xml:space="preserve"> wurde ein Brandanschlag auf den Sitz eines Vereins in München verübt, der dem türkisch-rechtsextremistischen Spektrum zuzuordnen ist. Die Täter warfen einen Molotow-Cocktail gegen die Hausfassade, und beschmierten sie mit dem Schriftzug „PKK“. Größerer Sachschaden entstand nicht. Die </w:t>
      </w:r>
      <w:proofErr w:type="spellStart"/>
      <w:r w:rsidR="00166FE8" w:rsidRPr="00166FE8">
        <w:rPr>
          <w:rFonts w:ascii="Arial" w:hAnsi="Arial"/>
          <w:sz w:val="22"/>
          <w:szCs w:val="22"/>
        </w:rPr>
        <w:t>Apoistische</w:t>
      </w:r>
      <w:proofErr w:type="spellEnd"/>
      <w:r w:rsidR="00166FE8" w:rsidRPr="00166FE8">
        <w:rPr>
          <w:rFonts w:ascii="Arial" w:hAnsi="Arial"/>
          <w:sz w:val="22"/>
          <w:szCs w:val="22"/>
        </w:rPr>
        <w:t xml:space="preserve"> Fraueninitiative bekannte sich im Internet zu der Tat. </w:t>
      </w:r>
    </w:p>
    <w:p w:rsidR="00166FE8" w:rsidRPr="00166FE8" w:rsidRDefault="00166FE8" w:rsidP="008F47C7">
      <w:pPr>
        <w:jc w:val="both"/>
        <w:rPr>
          <w:rFonts w:ascii="Arial" w:hAnsi="Arial"/>
          <w:sz w:val="22"/>
          <w:szCs w:val="22"/>
        </w:rPr>
      </w:pPr>
    </w:p>
    <w:p w:rsidR="00166FE8" w:rsidRPr="00166FE8" w:rsidRDefault="00166FE8" w:rsidP="008F47C7">
      <w:pPr>
        <w:jc w:val="both"/>
        <w:rPr>
          <w:rFonts w:ascii="Arial" w:hAnsi="Arial"/>
          <w:sz w:val="22"/>
          <w:szCs w:val="22"/>
        </w:rPr>
      </w:pPr>
      <w:r w:rsidRPr="00166FE8">
        <w:rPr>
          <w:rFonts w:ascii="Arial" w:hAnsi="Arial"/>
          <w:sz w:val="22"/>
          <w:szCs w:val="22"/>
        </w:rPr>
        <w:t>Dass die Selbstbezichtigungsschreiben in beiden Fällen auf einem von Linksex</w:t>
      </w:r>
      <w:r w:rsidRPr="00166FE8">
        <w:rPr>
          <w:rFonts w:ascii="Arial" w:hAnsi="Arial"/>
          <w:sz w:val="22"/>
          <w:szCs w:val="22"/>
        </w:rPr>
        <w:t>t</w:t>
      </w:r>
      <w:r w:rsidRPr="00166FE8">
        <w:rPr>
          <w:rFonts w:ascii="Arial" w:hAnsi="Arial"/>
          <w:sz w:val="22"/>
          <w:szCs w:val="22"/>
        </w:rPr>
        <w:t>remisten genutzten Internetpor</w:t>
      </w:r>
      <w:r w:rsidR="00A66EA4">
        <w:rPr>
          <w:rFonts w:ascii="Arial" w:hAnsi="Arial"/>
          <w:sz w:val="22"/>
          <w:szCs w:val="22"/>
        </w:rPr>
        <w:t>tal veröffentlicht wurden, zeigt</w:t>
      </w:r>
      <w:r w:rsidRPr="00166FE8">
        <w:rPr>
          <w:rFonts w:ascii="Arial" w:hAnsi="Arial"/>
          <w:sz w:val="22"/>
          <w:szCs w:val="22"/>
        </w:rPr>
        <w:t xml:space="preserve"> die engen Verbi</w:t>
      </w:r>
      <w:r w:rsidRPr="00166FE8">
        <w:rPr>
          <w:rFonts w:ascii="Arial" w:hAnsi="Arial"/>
          <w:sz w:val="22"/>
          <w:szCs w:val="22"/>
        </w:rPr>
        <w:t>n</w:t>
      </w:r>
      <w:r w:rsidRPr="00166FE8">
        <w:rPr>
          <w:rFonts w:ascii="Arial" w:hAnsi="Arial"/>
          <w:sz w:val="22"/>
          <w:szCs w:val="22"/>
        </w:rPr>
        <w:t>dungen zwischen PKK-nahen Kreisen und deutschen Linksextremisten. Die ide</w:t>
      </w:r>
      <w:r w:rsidRPr="00166FE8">
        <w:rPr>
          <w:rFonts w:ascii="Arial" w:hAnsi="Arial"/>
          <w:sz w:val="22"/>
          <w:szCs w:val="22"/>
        </w:rPr>
        <w:t>o</w:t>
      </w:r>
      <w:r w:rsidRPr="00166FE8">
        <w:rPr>
          <w:rFonts w:ascii="Arial" w:hAnsi="Arial"/>
          <w:sz w:val="22"/>
          <w:szCs w:val="22"/>
        </w:rPr>
        <w:t>logischen Wurzeln der PKK sind marxistisch-leninistisch geprägt. Das Ziel der PKK ist die Schaffung eines unabhängigen Kurdistans innerhalb der Türkei, das später in einen Staat mit sozialistisch-kommunistischer Ausrichtung in allen Teilen Kurdistans aufgehen soll. Unter dem Motto der internationalen Solidarität unte</w:t>
      </w:r>
      <w:r w:rsidRPr="00166FE8">
        <w:rPr>
          <w:rFonts w:ascii="Arial" w:hAnsi="Arial"/>
          <w:sz w:val="22"/>
          <w:szCs w:val="22"/>
        </w:rPr>
        <w:t>r</w:t>
      </w:r>
      <w:r w:rsidRPr="00166FE8">
        <w:rPr>
          <w:rFonts w:ascii="Arial" w:hAnsi="Arial"/>
          <w:sz w:val="22"/>
          <w:szCs w:val="22"/>
        </w:rPr>
        <w:t>stützt die linksextremistische Szene seit jeher die Belange der PKK in Deutsc</w:t>
      </w:r>
      <w:r w:rsidRPr="00166FE8">
        <w:rPr>
          <w:rFonts w:ascii="Arial" w:hAnsi="Arial"/>
          <w:sz w:val="22"/>
          <w:szCs w:val="22"/>
        </w:rPr>
        <w:t>h</w:t>
      </w:r>
      <w:r w:rsidRPr="00166FE8">
        <w:rPr>
          <w:rFonts w:ascii="Arial" w:hAnsi="Arial"/>
          <w:sz w:val="22"/>
          <w:szCs w:val="22"/>
        </w:rPr>
        <w:t xml:space="preserve">land. Zu den Ausschreitungen PKK-naher Kurden in Aschaffenburg veröffentlichte die linksextremistische Gruppierung Antifa Würzburg im </w:t>
      </w:r>
      <w:r w:rsidR="00A66EA4">
        <w:rPr>
          <w:rFonts w:ascii="Arial" w:hAnsi="Arial"/>
          <w:sz w:val="22"/>
          <w:szCs w:val="22"/>
        </w:rPr>
        <w:t>Nachgang der Ereignisse vom 27. </w:t>
      </w:r>
      <w:r w:rsidRPr="00166FE8">
        <w:rPr>
          <w:rFonts w:ascii="Arial" w:hAnsi="Arial"/>
          <w:sz w:val="22"/>
          <w:szCs w:val="22"/>
        </w:rPr>
        <w:t>März im Internet einen Kommentar, in dem sie die Gewalt der kurdischen Extremisten begrüßte und rechtfertigte.</w:t>
      </w:r>
    </w:p>
    <w:p w:rsidR="00166FE8" w:rsidRDefault="00166FE8" w:rsidP="008F47C7">
      <w:pPr>
        <w:jc w:val="both"/>
        <w:rPr>
          <w:rFonts w:ascii="Arial" w:hAnsi="Arial"/>
          <w:sz w:val="22"/>
          <w:szCs w:val="22"/>
        </w:rPr>
      </w:pPr>
    </w:p>
    <w:p w:rsidR="00EE033F" w:rsidRDefault="00EE033F" w:rsidP="008F47C7">
      <w:pPr>
        <w:jc w:val="both"/>
        <w:rPr>
          <w:rFonts w:ascii="Arial" w:hAnsi="Arial"/>
          <w:sz w:val="22"/>
          <w:szCs w:val="22"/>
        </w:rPr>
      </w:pPr>
    </w:p>
    <w:p w:rsidR="00CB7902" w:rsidRPr="00166FE8" w:rsidRDefault="00CB7902" w:rsidP="008F47C7">
      <w:pPr>
        <w:jc w:val="both"/>
        <w:rPr>
          <w:rFonts w:ascii="Arial" w:hAnsi="Arial"/>
          <w:sz w:val="22"/>
          <w:szCs w:val="22"/>
        </w:rPr>
      </w:pPr>
    </w:p>
    <w:p w:rsidR="00166FE8" w:rsidRPr="00F315F4" w:rsidRDefault="00166FE8" w:rsidP="008F47C7">
      <w:pPr>
        <w:jc w:val="both"/>
        <w:rPr>
          <w:rFonts w:ascii="Arial" w:hAnsi="Arial"/>
          <w:b/>
          <w:sz w:val="24"/>
          <w:szCs w:val="24"/>
        </w:rPr>
      </w:pPr>
      <w:r w:rsidRPr="00F315F4">
        <w:rPr>
          <w:rFonts w:ascii="Arial" w:hAnsi="Arial"/>
          <w:b/>
          <w:sz w:val="24"/>
          <w:szCs w:val="24"/>
        </w:rPr>
        <w:lastRenderedPageBreak/>
        <w:t>Ausblick</w:t>
      </w:r>
    </w:p>
    <w:p w:rsidR="00166FE8" w:rsidRPr="00166FE8" w:rsidRDefault="00166FE8" w:rsidP="008F47C7">
      <w:pPr>
        <w:jc w:val="both"/>
        <w:rPr>
          <w:rFonts w:ascii="Arial" w:hAnsi="Arial"/>
          <w:sz w:val="22"/>
          <w:szCs w:val="22"/>
        </w:rPr>
      </w:pPr>
    </w:p>
    <w:p w:rsidR="00166FE8" w:rsidRPr="00166FE8" w:rsidRDefault="00166FE8" w:rsidP="008F47C7">
      <w:pPr>
        <w:jc w:val="both"/>
        <w:rPr>
          <w:rFonts w:ascii="Arial" w:hAnsi="Arial"/>
          <w:sz w:val="22"/>
          <w:szCs w:val="22"/>
        </w:rPr>
      </w:pPr>
      <w:r w:rsidRPr="00166FE8">
        <w:rPr>
          <w:rFonts w:ascii="Arial" w:hAnsi="Arial"/>
          <w:sz w:val="22"/>
          <w:szCs w:val="22"/>
        </w:rPr>
        <w:t xml:space="preserve">Sowohl bei der </w:t>
      </w:r>
      <w:proofErr w:type="spellStart"/>
      <w:r w:rsidRPr="00166FE8">
        <w:rPr>
          <w:rFonts w:ascii="Arial" w:hAnsi="Arial"/>
          <w:sz w:val="22"/>
          <w:szCs w:val="22"/>
        </w:rPr>
        <w:t>Ülkücü</w:t>
      </w:r>
      <w:proofErr w:type="spellEnd"/>
      <w:r w:rsidRPr="00166FE8">
        <w:rPr>
          <w:rFonts w:ascii="Arial" w:hAnsi="Arial"/>
          <w:sz w:val="22"/>
          <w:szCs w:val="22"/>
        </w:rPr>
        <w:t>-Bewegung als auch bei der PKK lautet die offizielle Leitlinie für ihre Anhänger in Europa, friedlich zu bleiben und sich auf die legalen Möglic</w:t>
      </w:r>
      <w:r w:rsidRPr="00166FE8">
        <w:rPr>
          <w:rFonts w:ascii="Arial" w:hAnsi="Arial"/>
          <w:sz w:val="22"/>
          <w:szCs w:val="22"/>
        </w:rPr>
        <w:t>h</w:t>
      </w:r>
      <w:r w:rsidRPr="00166FE8">
        <w:rPr>
          <w:rFonts w:ascii="Arial" w:hAnsi="Arial"/>
          <w:sz w:val="22"/>
          <w:szCs w:val="22"/>
        </w:rPr>
        <w:t>keiten des Protests zu beschränken. In den letzten Monaten zeichnete sich eine steigende Gewaltneigung vor allem bei jüngeren PKK-Anhängern ab. Sie ignori</w:t>
      </w:r>
      <w:r w:rsidRPr="00166FE8">
        <w:rPr>
          <w:rFonts w:ascii="Arial" w:hAnsi="Arial"/>
          <w:sz w:val="22"/>
          <w:szCs w:val="22"/>
        </w:rPr>
        <w:t>e</w:t>
      </w:r>
      <w:r w:rsidRPr="00166FE8">
        <w:rPr>
          <w:rFonts w:ascii="Arial" w:hAnsi="Arial"/>
          <w:sz w:val="22"/>
          <w:szCs w:val="22"/>
        </w:rPr>
        <w:t>ren immer wieder die offizielle Leitlinie, wenn sie sich provoziert fühlen. Die Fro</w:t>
      </w:r>
      <w:r w:rsidRPr="00166FE8">
        <w:rPr>
          <w:rFonts w:ascii="Arial" w:hAnsi="Arial"/>
          <w:sz w:val="22"/>
          <w:szCs w:val="22"/>
        </w:rPr>
        <w:t>n</w:t>
      </w:r>
      <w:r w:rsidRPr="00166FE8">
        <w:rPr>
          <w:rFonts w:ascii="Arial" w:hAnsi="Arial"/>
          <w:sz w:val="22"/>
          <w:szCs w:val="22"/>
        </w:rPr>
        <w:t>ten haben sich dabei so verhärtet, dass bereits das Zeigen der türkischen Flagge ausreicht, um gewaltsame Aktionen auf Seiten der PKK-Anhänger auszulösen. Auch wenn solche Taten vordergründig von den PKK-nahen Vereinen und der PKK-Führung verurteilt werden, gibt es Hinweise, dass sie intern zumindest g</w:t>
      </w:r>
      <w:r w:rsidRPr="00166FE8">
        <w:rPr>
          <w:rFonts w:ascii="Arial" w:hAnsi="Arial"/>
          <w:sz w:val="22"/>
          <w:szCs w:val="22"/>
        </w:rPr>
        <w:t>e</w:t>
      </w:r>
      <w:r w:rsidRPr="00166FE8">
        <w:rPr>
          <w:rFonts w:ascii="Arial" w:hAnsi="Arial"/>
          <w:sz w:val="22"/>
          <w:szCs w:val="22"/>
        </w:rPr>
        <w:t>duldet werden.</w:t>
      </w:r>
    </w:p>
    <w:p w:rsidR="00166FE8" w:rsidRPr="00166FE8" w:rsidRDefault="00166FE8" w:rsidP="008F47C7">
      <w:pPr>
        <w:jc w:val="both"/>
        <w:rPr>
          <w:rFonts w:ascii="Arial" w:hAnsi="Arial"/>
          <w:sz w:val="22"/>
          <w:szCs w:val="22"/>
        </w:rPr>
      </w:pPr>
    </w:p>
    <w:p w:rsidR="00166FE8" w:rsidRPr="00166FE8" w:rsidRDefault="00166FE8" w:rsidP="008F47C7">
      <w:pPr>
        <w:jc w:val="both"/>
        <w:rPr>
          <w:rFonts w:ascii="Arial" w:hAnsi="Arial"/>
          <w:sz w:val="22"/>
          <w:szCs w:val="22"/>
        </w:rPr>
      </w:pPr>
      <w:r w:rsidRPr="00166FE8">
        <w:rPr>
          <w:rFonts w:ascii="Arial" w:hAnsi="Arial"/>
          <w:sz w:val="22"/>
          <w:szCs w:val="22"/>
        </w:rPr>
        <w:t xml:space="preserve">Die weitere Entwicklung in diesem Konflikt wird vornehmlich von der Situation in der Türkei abhängen. Aufgrund der Anschläge </w:t>
      </w:r>
      <w:r w:rsidR="00AD67B3">
        <w:rPr>
          <w:rFonts w:ascii="Arial" w:hAnsi="Arial"/>
          <w:sz w:val="22"/>
          <w:szCs w:val="22"/>
        </w:rPr>
        <w:t>und des gescheiterten Militärpu</w:t>
      </w:r>
      <w:r w:rsidR="00AD67B3">
        <w:rPr>
          <w:rFonts w:ascii="Arial" w:hAnsi="Arial"/>
          <w:sz w:val="22"/>
          <w:szCs w:val="22"/>
        </w:rPr>
        <w:t>t</w:t>
      </w:r>
      <w:r w:rsidR="00AD67B3">
        <w:rPr>
          <w:rFonts w:ascii="Arial" w:hAnsi="Arial"/>
          <w:sz w:val="22"/>
          <w:szCs w:val="22"/>
        </w:rPr>
        <w:t xml:space="preserve">sches </w:t>
      </w:r>
      <w:r w:rsidRPr="00166FE8">
        <w:rPr>
          <w:rFonts w:ascii="Arial" w:hAnsi="Arial"/>
          <w:sz w:val="22"/>
          <w:szCs w:val="22"/>
        </w:rPr>
        <w:t>in der Türkei ist davon auszugehen, dass in Zukunft mehr Demonstrationen von türkischer Seite veranstaltet werden. Von diesen fühlen sich die PKK-Anhänger in Deutschland provoziert. Auch Gerichtsverfahren gegen HDP-Abgeordnete, die nach Aufhebung der Immunität nun möglich und wahrscheinlich sind, können zu einer zusätzlichen Emotionalisierung in deutschen PKK-K</w:t>
      </w:r>
      <w:r w:rsidR="00F315F4">
        <w:rPr>
          <w:rFonts w:ascii="Arial" w:hAnsi="Arial"/>
          <w:sz w:val="22"/>
          <w:szCs w:val="22"/>
        </w:rPr>
        <w:t xml:space="preserve">reisen führen. </w:t>
      </w:r>
    </w:p>
    <w:sectPr w:rsidR="00166FE8" w:rsidRPr="00166FE8">
      <w:headerReference w:type="default" r:id="rId12"/>
      <w:footerReference w:type="default" r:id="rId13"/>
      <w:headerReference w:type="first" r:id="rId14"/>
      <w:type w:val="continuous"/>
      <w:pgSz w:w="11907" w:h="16840" w:code="9"/>
      <w:pgMar w:top="397" w:right="2495" w:bottom="1418" w:left="1361" w:header="454"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2C" w:rsidRDefault="0068492C">
      <w:r>
        <w:separator/>
      </w:r>
    </w:p>
  </w:endnote>
  <w:endnote w:type="continuationSeparator" w:id="0">
    <w:p w:rsidR="0068492C" w:rsidRDefault="0068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26">
    <w:altName w:val="Arial Unicode MS"/>
    <w:panose1 w:val="00000000000000000000"/>
    <w:charset w:val="00"/>
    <w:family w:val="auto"/>
    <w:notTrueType/>
    <w:pitch w:val="default"/>
    <w:sig w:usb0="00161D58" w:usb1="00000002" w:usb2="0012E608" w:usb3="77F92EB7" w:csb0="00140000" w:csb1="00000001"/>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8" w:rsidRPr="0061371D" w:rsidRDefault="00A42F58" w:rsidP="00025D9C">
    <w:pPr>
      <w:pStyle w:val="Fuzeile"/>
      <w:tabs>
        <w:tab w:val="clear" w:pos="4536"/>
        <w:tab w:val="clear" w:pos="9072"/>
      </w:tabs>
      <w:spacing w:after="600" w:line="180" w:lineRule="exact"/>
      <w:rPr>
        <w:rFonts w:ascii="Arial" w:hAnsi="Arial"/>
        <w:color w:val="A6A6A6" w:themeColor="background1" w:themeShade="A6"/>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2C" w:rsidRDefault="0068492C">
      <w:r>
        <w:separator/>
      </w:r>
    </w:p>
  </w:footnote>
  <w:footnote w:type="continuationSeparator" w:id="0">
    <w:p w:rsidR="0068492C" w:rsidRDefault="00684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8" w:rsidRDefault="00A42F58">
    <w:pPr>
      <w:spacing w:before="360" w:after="600" w:line="240" w:lineRule="auto"/>
      <w:jc w:val="center"/>
      <w:rPr>
        <w:rStyle w:val="Seitenzahl"/>
      </w:rPr>
    </w:pPr>
    <w:r>
      <w:t xml:space="preserve">- </w:t>
    </w:r>
    <w:r>
      <w:fldChar w:fldCharType="begin"/>
    </w:r>
    <w:r>
      <w:instrText xml:space="preserve"> PAGE </w:instrText>
    </w:r>
    <w:r>
      <w:fldChar w:fldCharType="separate"/>
    </w:r>
    <w:r w:rsidR="00412EC7">
      <w:rPr>
        <w:noProof/>
      </w:rPr>
      <w:t>2</w:t>
    </w:r>
    <w:r>
      <w:fldChar w:fldCharType="end"/>
    </w:r>
    <w:r>
      <w:t xml:space="preserve"> </w:t>
    </w:r>
    <w:r>
      <w:rPr>
        <w:rStyle w:val="Seitenzah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8" w:rsidRPr="00282379" w:rsidRDefault="00A42F58" w:rsidP="00BD68D2">
    <w:pPr>
      <w:pStyle w:val="Kopfzeile"/>
      <w:tabs>
        <w:tab w:val="clear" w:pos="4536"/>
        <w:tab w:val="clear" w:pos="9072"/>
      </w:tabs>
      <w:spacing w:before="220"/>
      <w:jc w:val="right"/>
      <w:rPr>
        <w:rFonts w:ascii="Arial" w:hAnsi="Arial" w:cs="Arial"/>
        <w:noProof/>
        <w:color w:val="3399FF"/>
        <w:sz w:val="32"/>
        <w:szCs w:val="32"/>
      </w:rPr>
    </w:pPr>
    <w:r w:rsidRPr="00282379">
      <w:rPr>
        <w:rFonts w:ascii="Arial" w:hAnsi="Arial" w:cs="Arial"/>
        <w:noProof/>
        <w:color w:val="3399FF"/>
        <w:sz w:val="32"/>
        <w:szCs w:val="32"/>
      </w:rPr>
      <w:drawing>
        <wp:anchor distT="0" distB="0" distL="252095" distR="252095" simplePos="0" relativeHeight="251654656" behindDoc="1" locked="0" layoutInCell="1" allowOverlap="1" wp14:anchorId="05D3F89F" wp14:editId="2FF5A994">
          <wp:simplePos x="0" y="0"/>
          <wp:positionH relativeFrom="page">
            <wp:posOffset>6170930</wp:posOffset>
          </wp:positionH>
          <wp:positionV relativeFrom="page">
            <wp:posOffset>255905</wp:posOffset>
          </wp:positionV>
          <wp:extent cx="1080135" cy="636270"/>
          <wp:effectExtent l="0" t="0" r="5715" b="0"/>
          <wp:wrapThrough wrapText="bothSides">
            <wp:wrapPolygon edited="0">
              <wp:start x="0" y="0"/>
              <wp:lineTo x="0" y="20695"/>
              <wp:lineTo x="21333" y="20695"/>
              <wp:lineTo x="21333" y="0"/>
              <wp:lineTo x="0" y="0"/>
            </wp:wrapPolygon>
          </wp:wrapThrough>
          <wp:docPr id="13" name="Bild 8" descr="wappen_farbig_600x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ppen_farbig_600x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379">
      <w:rPr>
        <w:rFonts w:ascii="Arial" w:hAnsi="Arial" w:cs="Arial"/>
        <w:noProof/>
        <w:color w:val="3399FF"/>
        <w:sz w:val="32"/>
        <w:szCs w:val="32"/>
      </w:rPr>
      <w:t>Bayerisches Staatsministerium</w:t>
    </w:r>
    <w:r>
      <w:rPr>
        <w:rFonts w:ascii="Arial" w:hAnsi="Arial" w:cs="Arial"/>
        <w:noProof/>
        <w:color w:val="3399FF"/>
        <w:sz w:val="32"/>
        <w:szCs w:val="32"/>
      </w:rPr>
      <w:t xml:space="preserve"> </w:t>
    </w:r>
    <w:r w:rsidRPr="008856D9">
      <w:rPr>
        <w:rFonts w:ascii="Arial" w:hAnsi="Arial" w:cs="Arial"/>
        <w:noProof/>
        <w:color w:val="3399FF"/>
        <w:sz w:val="32"/>
        <w:szCs w:val="32"/>
      </w:rPr>
      <w:t>des</w:t>
    </w:r>
  </w:p>
  <w:p w:rsidR="00A42F58" w:rsidRPr="00282379" w:rsidRDefault="00A42F58" w:rsidP="00BD68D2">
    <w:pPr>
      <w:pStyle w:val="Kopfzeile"/>
      <w:tabs>
        <w:tab w:val="clear" w:pos="4536"/>
        <w:tab w:val="clear" w:pos="9072"/>
      </w:tabs>
      <w:spacing w:after="300"/>
      <w:jc w:val="right"/>
      <w:rPr>
        <w:rFonts w:ascii="Arial" w:hAnsi="Arial" w:cs="Arial"/>
        <w:color w:val="3399FF"/>
        <w:sz w:val="32"/>
        <w:szCs w:val="32"/>
      </w:rPr>
    </w:pPr>
    <w:r w:rsidRPr="00282379">
      <w:rPr>
        <w:rFonts w:ascii="Arial" w:hAnsi="Arial" w:cs="Arial"/>
        <w:color w:val="3399FF"/>
        <w:sz w:val="32"/>
        <w:szCs w:val="32"/>
      </w:rPr>
      <w:t>Innern</w:t>
    </w:r>
    <w:r>
      <w:rPr>
        <w:rFonts w:ascii="Arial" w:hAnsi="Arial" w:cs="Arial"/>
        <w:color w:val="3399FF"/>
        <w:sz w:val="32"/>
        <w:szCs w:val="32"/>
      </w:rPr>
      <w:t xml:space="preserve">, für Bau und Verkehr </w:t>
    </w:r>
  </w:p>
  <w:p w:rsidR="00A42F58" w:rsidRPr="00282379" w:rsidRDefault="00A42F58" w:rsidP="00474938">
    <w:pPr>
      <w:pStyle w:val="Kopfzeile"/>
      <w:tabs>
        <w:tab w:val="clear" w:pos="4536"/>
        <w:tab w:val="clear" w:pos="9072"/>
      </w:tabs>
      <w:jc w:val="right"/>
      <w:rPr>
        <w:rFonts w:ascii="Arial" w:hAnsi="Arial" w:cs="Arial"/>
        <w:color w:val="000000"/>
        <w:sz w:val="26"/>
        <w:szCs w:val="26"/>
      </w:rPr>
    </w:pPr>
    <w:r w:rsidRPr="00282379">
      <w:rPr>
        <w:rFonts w:ascii="Arial" w:hAnsi="Arial" w:cs="Arial"/>
        <w:color w:val="000000"/>
        <w:sz w:val="26"/>
        <w:szCs w:val="26"/>
      </w:rPr>
      <w:t>Verfassungsschutzinformationen Bayern</w:t>
    </w:r>
  </w:p>
  <w:p w:rsidR="00A42F58" w:rsidRPr="00282379" w:rsidRDefault="00A42F58" w:rsidP="00BD68D2">
    <w:pPr>
      <w:pStyle w:val="Kopfzeile"/>
      <w:tabs>
        <w:tab w:val="clear" w:pos="4536"/>
        <w:tab w:val="clear" w:pos="9072"/>
      </w:tabs>
      <w:spacing w:after="540"/>
      <w:jc w:val="right"/>
      <w:rPr>
        <w:rFonts w:ascii="Arial" w:hAnsi="Arial" w:cs="Arial"/>
        <w:color w:val="000000"/>
        <w:sz w:val="26"/>
        <w:szCs w:val="26"/>
      </w:rPr>
    </w:pPr>
    <w:r w:rsidRPr="00282379">
      <w:rPr>
        <w:rFonts w:ascii="Arial" w:hAnsi="Arial" w:cs="Arial"/>
        <w:color w:val="000000"/>
        <w:sz w:val="26"/>
        <w:szCs w:val="26"/>
      </w:rPr>
      <w:t>1. Halbjahr 201</w:t>
    </w:r>
    <w:r w:rsidR="00D73D42">
      <w:rPr>
        <w:rFonts w:ascii="Arial" w:hAnsi="Arial" w:cs="Arial"/>
        <w:color w:val="000000"/>
        <w:sz w:val="26"/>
        <w:szCs w:val="26"/>
      </w:rPr>
      <w:t>6</w:t>
    </w:r>
  </w:p>
  <w:p w:rsidR="00A42F58" w:rsidRDefault="00A42F58" w:rsidP="00BD68D2">
    <w:pPr>
      <w:pStyle w:val="FormatAbsender"/>
    </w:pPr>
    <w:r>
      <w:rPr>
        <w:noProof/>
      </w:rPr>
      <mc:AlternateContent>
        <mc:Choice Requires="wps">
          <w:drawing>
            <wp:anchor distT="0" distB="0" distL="114300" distR="114300" simplePos="0" relativeHeight="251659776" behindDoc="0" locked="0" layoutInCell="1" allowOverlap="1" wp14:anchorId="7E7766FB" wp14:editId="45B6B1AE">
              <wp:simplePos x="0" y="0"/>
              <wp:positionH relativeFrom="column">
                <wp:posOffset>-610235</wp:posOffset>
              </wp:positionH>
              <wp:positionV relativeFrom="paragraph">
                <wp:posOffset>3691255</wp:posOffset>
              </wp:positionV>
              <wp:extent cx="114300" cy="0"/>
              <wp:effectExtent l="0" t="0" r="0" b="0"/>
              <wp:wrapSquare wrapText="bothSides"/>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290.65pt" to="-39.05pt,2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XMEQ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" strokeweight=".25pt">
              <w10:wrap type="square"/>
            </v:line>
          </w:pict>
        </mc:Fallback>
      </mc:AlternateContent>
    </w:r>
    <w:r>
      <w:rPr>
        <w:noProof/>
      </w:rPr>
      <mc:AlternateContent>
        <mc:Choice Requires="wps">
          <w:drawing>
            <wp:anchor distT="0" distB="0" distL="114300" distR="114300" simplePos="0" relativeHeight="251658752" behindDoc="0" locked="0" layoutInCell="1" allowOverlap="1" wp14:anchorId="0CCB3BDA" wp14:editId="6BC3D34A">
              <wp:simplePos x="0" y="0"/>
              <wp:positionH relativeFrom="column">
                <wp:posOffset>-610235</wp:posOffset>
              </wp:positionH>
              <wp:positionV relativeFrom="paragraph">
                <wp:posOffset>2143125</wp:posOffset>
              </wp:positionV>
              <wp:extent cx="114300" cy="0"/>
              <wp:effectExtent l="0" t="0" r="0" b="0"/>
              <wp:wrapSquare wrapText="bothSides"/>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68.75pt" to="-39.0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4b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" strokeweight=".25pt">
              <w10:wrap type="square"/>
            </v:line>
          </w:pict>
        </mc:Fallback>
      </mc:AlternateContent>
    </w:r>
    <w:r>
      <w:rPr>
        <w:noProof/>
      </w:rPr>
      <mc:AlternateContent>
        <mc:Choice Requires="wps">
          <w:drawing>
            <wp:anchor distT="0" distB="0" distL="114300" distR="114300" simplePos="0" relativeHeight="251656704" behindDoc="0" locked="0" layoutInCell="1" allowOverlap="1" wp14:anchorId="528DA775" wp14:editId="1F5E0ACC">
              <wp:simplePos x="0" y="0"/>
              <wp:positionH relativeFrom="column">
                <wp:posOffset>-610235</wp:posOffset>
              </wp:positionH>
              <wp:positionV relativeFrom="paragraph">
                <wp:posOffset>3691255</wp:posOffset>
              </wp:positionV>
              <wp:extent cx="114300" cy="0"/>
              <wp:effectExtent l="0" t="0" r="0" b="0"/>
              <wp:wrapSquare wrapText="bothSides"/>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290.65pt" to="-39.05pt,2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0ZEgIAACgEAAAOAAAAZHJzL2Uyb0RvYy54bWysU8GO2jAQvVfqP1i+QxJIKR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" strokeweight=".25pt">
              <w10:wrap type="square"/>
            </v:line>
          </w:pict>
        </mc:Fallback>
      </mc:AlternateContent>
    </w:r>
    <w:r>
      <w:rPr>
        <w:noProof/>
      </w:rPr>
      <mc:AlternateContent>
        <mc:Choice Requires="wps">
          <w:drawing>
            <wp:anchor distT="0" distB="0" distL="114300" distR="114300" simplePos="0" relativeHeight="251655680" behindDoc="0" locked="0" layoutInCell="1" allowOverlap="1" wp14:anchorId="75D0FF09" wp14:editId="6DD4EEAF">
              <wp:simplePos x="0" y="0"/>
              <wp:positionH relativeFrom="column">
                <wp:posOffset>-610235</wp:posOffset>
              </wp:positionH>
              <wp:positionV relativeFrom="paragraph">
                <wp:posOffset>2143125</wp:posOffset>
              </wp:positionV>
              <wp:extent cx="114300" cy="0"/>
              <wp:effectExtent l="0" t="0" r="0" b="0"/>
              <wp:wrapSquare wrapText="bothSides"/>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68.75pt" to="-39.0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zDwIAACc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" strokeweight=".25pt">
              <w10:wrap type="square"/>
            </v:line>
          </w:pict>
        </mc:Fallback>
      </mc:AlternateContent>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5A60A2"/>
    <w:lvl w:ilvl="0">
      <w:start w:val="1"/>
      <w:numFmt w:val="decimal"/>
      <w:lvlText w:val="%1."/>
      <w:lvlJc w:val="left"/>
      <w:pPr>
        <w:tabs>
          <w:tab w:val="num" w:pos="1492"/>
        </w:tabs>
        <w:ind w:left="1492" w:hanging="360"/>
      </w:pPr>
    </w:lvl>
  </w:abstractNum>
  <w:abstractNum w:abstractNumId="1">
    <w:nsid w:val="FFFFFF7D"/>
    <w:multiLevelType w:val="singleLevel"/>
    <w:tmpl w:val="2064E53A"/>
    <w:lvl w:ilvl="0">
      <w:start w:val="1"/>
      <w:numFmt w:val="decimal"/>
      <w:lvlText w:val="%1."/>
      <w:lvlJc w:val="left"/>
      <w:pPr>
        <w:tabs>
          <w:tab w:val="num" w:pos="1209"/>
        </w:tabs>
        <w:ind w:left="1209" w:hanging="360"/>
      </w:pPr>
    </w:lvl>
  </w:abstractNum>
  <w:abstractNum w:abstractNumId="2">
    <w:nsid w:val="FFFFFF7E"/>
    <w:multiLevelType w:val="singleLevel"/>
    <w:tmpl w:val="32E4AED0"/>
    <w:lvl w:ilvl="0">
      <w:start w:val="1"/>
      <w:numFmt w:val="decimal"/>
      <w:lvlText w:val="%1."/>
      <w:lvlJc w:val="left"/>
      <w:pPr>
        <w:tabs>
          <w:tab w:val="num" w:pos="926"/>
        </w:tabs>
        <w:ind w:left="926" w:hanging="360"/>
      </w:pPr>
    </w:lvl>
  </w:abstractNum>
  <w:abstractNum w:abstractNumId="3">
    <w:nsid w:val="FFFFFF7F"/>
    <w:multiLevelType w:val="singleLevel"/>
    <w:tmpl w:val="1E6C5946"/>
    <w:lvl w:ilvl="0">
      <w:start w:val="1"/>
      <w:numFmt w:val="decimal"/>
      <w:lvlText w:val="%1."/>
      <w:lvlJc w:val="left"/>
      <w:pPr>
        <w:tabs>
          <w:tab w:val="num" w:pos="643"/>
        </w:tabs>
        <w:ind w:left="643" w:hanging="360"/>
      </w:pPr>
    </w:lvl>
  </w:abstractNum>
  <w:abstractNum w:abstractNumId="4">
    <w:nsid w:val="FFFFFF80"/>
    <w:multiLevelType w:val="singleLevel"/>
    <w:tmpl w:val="BEBCC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088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9890BE"/>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4AD2D6DC"/>
    <w:lvl w:ilvl="0">
      <w:start w:val="1"/>
      <w:numFmt w:val="decimal"/>
      <w:lvlText w:val="%1."/>
      <w:lvlJc w:val="left"/>
      <w:pPr>
        <w:tabs>
          <w:tab w:val="num" w:pos="360"/>
        </w:tabs>
        <w:ind w:left="360" w:hanging="360"/>
      </w:pPr>
    </w:lvl>
  </w:abstractNum>
  <w:abstractNum w:abstractNumId="8">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9">
    <w:nsid w:val="FFFFFFFE"/>
    <w:multiLevelType w:val="singleLevel"/>
    <w:tmpl w:val="FFFFFFFF"/>
    <w:lvl w:ilvl="0">
      <w:numFmt w:val="decimal"/>
      <w:lvlText w:val="*"/>
      <w:lvlJc w:val="left"/>
    </w:lvl>
  </w:abstractNum>
  <w:abstractNum w:abstractNumId="10">
    <w:nsid w:val="04027FAA"/>
    <w:multiLevelType w:val="hybridMultilevel"/>
    <w:tmpl w:val="347A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F351D74"/>
    <w:multiLevelType w:val="hybridMultilevel"/>
    <w:tmpl w:val="3A66ABAE"/>
    <w:lvl w:ilvl="0" w:tplc="3FCE55F6">
      <w:start w:val="1"/>
      <w:numFmt w:val="bullet"/>
      <w:lvlText w:val=""/>
      <w:lvlJc w:val="left"/>
      <w:pPr>
        <w:tabs>
          <w:tab w:val="num" w:pos="567"/>
        </w:tabs>
        <w:ind w:left="567" w:hanging="56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F625005"/>
    <w:multiLevelType w:val="hybridMultilevel"/>
    <w:tmpl w:val="20BC1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F69625E"/>
    <w:multiLevelType w:val="singleLevel"/>
    <w:tmpl w:val="10944CD2"/>
    <w:lvl w:ilvl="0">
      <w:start w:val="1"/>
      <w:numFmt w:val="decimal"/>
      <w:lvlText w:val="%1."/>
      <w:legacy w:legacy="1" w:legacySpace="0" w:legacyIndent="283"/>
      <w:lvlJc w:val="left"/>
      <w:pPr>
        <w:ind w:left="283" w:hanging="283"/>
      </w:pPr>
    </w:lvl>
  </w:abstractNum>
  <w:abstractNum w:abstractNumId="14">
    <w:nsid w:val="13C10588"/>
    <w:multiLevelType w:val="hybridMultilevel"/>
    <w:tmpl w:val="D9C4F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C7602CB"/>
    <w:multiLevelType w:val="hybridMultilevel"/>
    <w:tmpl w:val="C1E62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D9E3F03"/>
    <w:multiLevelType w:val="hybridMultilevel"/>
    <w:tmpl w:val="C85E3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86E2236"/>
    <w:multiLevelType w:val="singleLevel"/>
    <w:tmpl w:val="247C2D50"/>
    <w:lvl w:ilvl="0">
      <w:start w:val="1"/>
      <w:numFmt w:val="none"/>
      <w:lvlText w:val="-"/>
      <w:lvlJc w:val="left"/>
      <w:pPr>
        <w:tabs>
          <w:tab w:val="num" w:pos="0"/>
        </w:tabs>
        <w:ind w:left="566" w:hanging="283"/>
      </w:pPr>
      <w:rPr>
        <w:rFonts w:ascii="font326" w:eastAsia="font326" w:hAnsi="Arial" w:hint="eastAsia"/>
        <w:sz w:val="16"/>
      </w:rPr>
    </w:lvl>
  </w:abstractNum>
  <w:abstractNum w:abstractNumId="18">
    <w:nsid w:val="39454DB0"/>
    <w:multiLevelType w:val="singleLevel"/>
    <w:tmpl w:val="10944CD2"/>
    <w:lvl w:ilvl="0">
      <w:start w:val="1"/>
      <w:numFmt w:val="decimal"/>
      <w:lvlText w:val="%1."/>
      <w:legacy w:legacy="1" w:legacySpace="0" w:legacyIndent="283"/>
      <w:lvlJc w:val="left"/>
      <w:pPr>
        <w:ind w:left="283" w:hanging="283"/>
      </w:pPr>
    </w:lvl>
  </w:abstractNum>
  <w:abstractNum w:abstractNumId="19">
    <w:nsid w:val="3F097E00"/>
    <w:multiLevelType w:val="hybridMultilevel"/>
    <w:tmpl w:val="22821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0C29D4"/>
    <w:multiLevelType w:val="hybridMultilevel"/>
    <w:tmpl w:val="9C96D29E"/>
    <w:lvl w:ilvl="0" w:tplc="11DA13B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3A6512"/>
    <w:multiLevelType w:val="singleLevel"/>
    <w:tmpl w:val="133C30BE"/>
    <w:lvl w:ilvl="0">
      <w:start w:val="1"/>
      <w:numFmt w:val="none"/>
      <w:pStyle w:val="Aufzhlungszeichen2"/>
      <w:lvlText w:val="-"/>
      <w:lvlJc w:val="left"/>
      <w:pPr>
        <w:tabs>
          <w:tab w:val="num" w:pos="0"/>
        </w:tabs>
        <w:ind w:left="566" w:hanging="283"/>
      </w:pPr>
      <w:rPr>
        <w:rFonts w:ascii="font326" w:eastAsia="font326" w:hAnsi="Arial" w:hint="eastAsia"/>
        <w:sz w:val="16"/>
      </w:rPr>
    </w:lvl>
  </w:abstractNum>
  <w:abstractNum w:abstractNumId="22">
    <w:nsid w:val="5ECA3DEA"/>
    <w:multiLevelType w:val="singleLevel"/>
    <w:tmpl w:val="10944CD2"/>
    <w:lvl w:ilvl="0">
      <w:start w:val="1"/>
      <w:numFmt w:val="decimal"/>
      <w:lvlText w:val="%1."/>
      <w:legacy w:legacy="1" w:legacySpace="0" w:legacyIndent="283"/>
      <w:lvlJc w:val="left"/>
      <w:pPr>
        <w:ind w:left="283" w:hanging="283"/>
      </w:pPr>
    </w:lvl>
  </w:abstractNum>
  <w:abstractNum w:abstractNumId="23">
    <w:nsid w:val="78354B1D"/>
    <w:multiLevelType w:val="hybridMultilevel"/>
    <w:tmpl w:val="F782F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85C2F70"/>
    <w:multiLevelType w:val="hybridMultilevel"/>
    <w:tmpl w:val="330A8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8"/>
  </w:num>
  <w:num w:numId="4">
    <w:abstractNumId w:val="22"/>
  </w:num>
  <w:num w:numId="5">
    <w:abstractNumId w:val="9"/>
    <w:lvlOverride w:ilvl="0">
      <w:lvl w:ilvl="0">
        <w:start w:val="1"/>
        <w:numFmt w:val="bullet"/>
        <w:lvlText w:val=""/>
        <w:legacy w:legacy="1" w:legacySpace="0" w:legacyIndent="283"/>
        <w:lvlJc w:val="left"/>
        <w:pPr>
          <w:ind w:left="566" w:hanging="283"/>
        </w:pPr>
        <w:rPr>
          <w:rFonts w:ascii="Arial" w:hAnsi="Arial" w:hint="default"/>
        </w:rPr>
      </w:lvl>
    </w:lvlOverride>
  </w:num>
  <w:num w:numId="6">
    <w:abstractNumId w:val="17"/>
  </w:num>
  <w:num w:numId="7">
    <w:abstractNumId w:val="21"/>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1"/>
  </w:num>
  <w:num w:numId="17">
    <w:abstractNumId w:val="23"/>
  </w:num>
  <w:num w:numId="18">
    <w:abstractNumId w:val="24"/>
  </w:num>
  <w:num w:numId="19">
    <w:abstractNumId w:val="12"/>
  </w:num>
  <w:num w:numId="20">
    <w:abstractNumId w:val="10"/>
  </w:num>
  <w:num w:numId="21">
    <w:abstractNumId w:val="14"/>
  </w:num>
  <w:num w:numId="22">
    <w:abstractNumId w:val="16"/>
  </w:num>
  <w:num w:numId="23">
    <w:abstractNumId w:val="20"/>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ender" w:val="Bayer. Staatsministerium des Innern_x000d_80524 München"/>
    <w:docVar w:name="ADE-Version" w:val="2.0"/>
    <w:docVar w:name="Anschrift E-Mail" w:val=" "/>
    <w:docVar w:name="Ausfertigung" w:val="Reinschrift"/>
    <w:docVar w:name="Dokumentenname" w:val="H:\Müthing\VSchB\VSchB Halbjahresberichte\HJ 2009\Blanko-Papiere4_9202.doc"/>
    <w:docVar w:name="Dokumententyp" w:val="Kopfbogen Minister"/>
    <w:docVar w:name="Letzte BV-Nummer" w:val="1"/>
    <w:docVar w:name="Unser Datum" w:val="__.07.2009"/>
    <w:docVar w:name="Unser Zeichen" w:val="ID"/>
    <w:docVar w:name="Unterschrift" w:val="###Welsch#Regierungsdirektor"/>
    <w:docVar w:name="Versandart" w:val="Kein Eintrag"/>
    <w:docVar w:name="Vorlagepfad" w:val="ADE_ZENTRAL"/>
  </w:docVars>
  <w:rsids>
    <w:rsidRoot w:val="00544BFC"/>
    <w:rsid w:val="0000050A"/>
    <w:rsid w:val="00004D8C"/>
    <w:rsid w:val="00006B84"/>
    <w:rsid w:val="00012FF9"/>
    <w:rsid w:val="00020B6E"/>
    <w:rsid w:val="000237AB"/>
    <w:rsid w:val="0002390A"/>
    <w:rsid w:val="000254E4"/>
    <w:rsid w:val="00025D9C"/>
    <w:rsid w:val="00026CCC"/>
    <w:rsid w:val="00031D64"/>
    <w:rsid w:val="00034CA0"/>
    <w:rsid w:val="00035C68"/>
    <w:rsid w:val="00042C8B"/>
    <w:rsid w:val="00044C96"/>
    <w:rsid w:val="00045EA1"/>
    <w:rsid w:val="00061C27"/>
    <w:rsid w:val="00061EAF"/>
    <w:rsid w:val="00065635"/>
    <w:rsid w:val="00070910"/>
    <w:rsid w:val="00080623"/>
    <w:rsid w:val="00080934"/>
    <w:rsid w:val="00080F26"/>
    <w:rsid w:val="0008171E"/>
    <w:rsid w:val="00081E3D"/>
    <w:rsid w:val="0009303D"/>
    <w:rsid w:val="000A015F"/>
    <w:rsid w:val="000A1294"/>
    <w:rsid w:val="000A1D92"/>
    <w:rsid w:val="000A295C"/>
    <w:rsid w:val="000B42E9"/>
    <w:rsid w:val="000C051C"/>
    <w:rsid w:val="000C1E5C"/>
    <w:rsid w:val="000C5D64"/>
    <w:rsid w:val="000C694D"/>
    <w:rsid w:val="000C725B"/>
    <w:rsid w:val="000D113E"/>
    <w:rsid w:val="000D1CF9"/>
    <w:rsid w:val="000D5034"/>
    <w:rsid w:val="000E2F62"/>
    <w:rsid w:val="000E5478"/>
    <w:rsid w:val="000F14BC"/>
    <w:rsid w:val="000F2F6E"/>
    <w:rsid w:val="000F5D39"/>
    <w:rsid w:val="00103BE7"/>
    <w:rsid w:val="00106C74"/>
    <w:rsid w:val="00110BFF"/>
    <w:rsid w:val="00114A87"/>
    <w:rsid w:val="00125FCE"/>
    <w:rsid w:val="00134009"/>
    <w:rsid w:val="00134CCF"/>
    <w:rsid w:val="001367D7"/>
    <w:rsid w:val="00137733"/>
    <w:rsid w:val="00141979"/>
    <w:rsid w:val="00141ADE"/>
    <w:rsid w:val="00144904"/>
    <w:rsid w:val="0014629D"/>
    <w:rsid w:val="00147234"/>
    <w:rsid w:val="00161044"/>
    <w:rsid w:val="0016322B"/>
    <w:rsid w:val="00166FE8"/>
    <w:rsid w:val="00173684"/>
    <w:rsid w:val="00174552"/>
    <w:rsid w:val="00177616"/>
    <w:rsid w:val="00180671"/>
    <w:rsid w:val="001855EF"/>
    <w:rsid w:val="00191567"/>
    <w:rsid w:val="001A3271"/>
    <w:rsid w:val="001B2394"/>
    <w:rsid w:val="001B24C7"/>
    <w:rsid w:val="001C0908"/>
    <w:rsid w:val="001C11E5"/>
    <w:rsid w:val="001C16E3"/>
    <w:rsid w:val="001C2C94"/>
    <w:rsid w:val="001C33BD"/>
    <w:rsid w:val="001C450B"/>
    <w:rsid w:val="001C4AF8"/>
    <w:rsid w:val="001C537B"/>
    <w:rsid w:val="001C69F3"/>
    <w:rsid w:val="001C7D00"/>
    <w:rsid w:val="001D5AB1"/>
    <w:rsid w:val="001E32EF"/>
    <w:rsid w:val="001E7CA6"/>
    <w:rsid w:val="001F1F40"/>
    <w:rsid w:val="001F2E2B"/>
    <w:rsid w:val="002054CB"/>
    <w:rsid w:val="00207C95"/>
    <w:rsid w:val="00214FBC"/>
    <w:rsid w:val="0021620F"/>
    <w:rsid w:val="00223415"/>
    <w:rsid w:val="0023030F"/>
    <w:rsid w:val="002322FF"/>
    <w:rsid w:val="00233088"/>
    <w:rsid w:val="00245D81"/>
    <w:rsid w:val="00246263"/>
    <w:rsid w:val="00247E1B"/>
    <w:rsid w:val="00247ED2"/>
    <w:rsid w:val="002610EE"/>
    <w:rsid w:val="00261485"/>
    <w:rsid w:val="00261CAE"/>
    <w:rsid w:val="0026367C"/>
    <w:rsid w:val="00263D94"/>
    <w:rsid w:val="00274870"/>
    <w:rsid w:val="00274D7E"/>
    <w:rsid w:val="00281DBB"/>
    <w:rsid w:val="00282379"/>
    <w:rsid w:val="002915A8"/>
    <w:rsid w:val="00291F7E"/>
    <w:rsid w:val="00297B73"/>
    <w:rsid w:val="002A0D61"/>
    <w:rsid w:val="002A2FF9"/>
    <w:rsid w:val="002A7DBF"/>
    <w:rsid w:val="002B0CD4"/>
    <w:rsid w:val="002B57FC"/>
    <w:rsid w:val="002B6655"/>
    <w:rsid w:val="002C1DC9"/>
    <w:rsid w:val="002C40E0"/>
    <w:rsid w:val="002C41D6"/>
    <w:rsid w:val="002C51FA"/>
    <w:rsid w:val="002C7455"/>
    <w:rsid w:val="002C7B66"/>
    <w:rsid w:val="002D78CE"/>
    <w:rsid w:val="002E0BB0"/>
    <w:rsid w:val="002E4098"/>
    <w:rsid w:val="002E6F24"/>
    <w:rsid w:val="002F1568"/>
    <w:rsid w:val="002F197E"/>
    <w:rsid w:val="002F2C1D"/>
    <w:rsid w:val="002F6AC8"/>
    <w:rsid w:val="003215BC"/>
    <w:rsid w:val="00325D38"/>
    <w:rsid w:val="003319F2"/>
    <w:rsid w:val="00334B5C"/>
    <w:rsid w:val="003354B0"/>
    <w:rsid w:val="00344A72"/>
    <w:rsid w:val="003527A5"/>
    <w:rsid w:val="00354408"/>
    <w:rsid w:val="00357011"/>
    <w:rsid w:val="0036022E"/>
    <w:rsid w:val="003648B6"/>
    <w:rsid w:val="0036750A"/>
    <w:rsid w:val="003703A6"/>
    <w:rsid w:val="003744A0"/>
    <w:rsid w:val="003875E8"/>
    <w:rsid w:val="00393238"/>
    <w:rsid w:val="00393456"/>
    <w:rsid w:val="0039626F"/>
    <w:rsid w:val="003A06D1"/>
    <w:rsid w:val="003A3440"/>
    <w:rsid w:val="003B1198"/>
    <w:rsid w:val="003C00FF"/>
    <w:rsid w:val="003C2029"/>
    <w:rsid w:val="003E302E"/>
    <w:rsid w:val="003E5DC3"/>
    <w:rsid w:val="003E6B8B"/>
    <w:rsid w:val="003E6F8C"/>
    <w:rsid w:val="003F41AC"/>
    <w:rsid w:val="003F4EF4"/>
    <w:rsid w:val="003F591D"/>
    <w:rsid w:val="003F73A7"/>
    <w:rsid w:val="00402023"/>
    <w:rsid w:val="004047F1"/>
    <w:rsid w:val="004060C6"/>
    <w:rsid w:val="004064E1"/>
    <w:rsid w:val="004079DA"/>
    <w:rsid w:val="00412928"/>
    <w:rsid w:val="00412BC0"/>
    <w:rsid w:val="00412EC7"/>
    <w:rsid w:val="0041389F"/>
    <w:rsid w:val="00413934"/>
    <w:rsid w:val="0042197C"/>
    <w:rsid w:val="004244BE"/>
    <w:rsid w:val="0042451A"/>
    <w:rsid w:val="00426CF0"/>
    <w:rsid w:val="0044650F"/>
    <w:rsid w:val="00447B19"/>
    <w:rsid w:val="004522C7"/>
    <w:rsid w:val="00454697"/>
    <w:rsid w:val="0045589C"/>
    <w:rsid w:val="00474938"/>
    <w:rsid w:val="004829BF"/>
    <w:rsid w:val="004839A4"/>
    <w:rsid w:val="0049156F"/>
    <w:rsid w:val="00492748"/>
    <w:rsid w:val="004938B6"/>
    <w:rsid w:val="004A6D4C"/>
    <w:rsid w:val="004B0B93"/>
    <w:rsid w:val="004B4B14"/>
    <w:rsid w:val="004B672F"/>
    <w:rsid w:val="004B7A4F"/>
    <w:rsid w:val="004D0C89"/>
    <w:rsid w:val="004D58B7"/>
    <w:rsid w:val="004E7896"/>
    <w:rsid w:val="004F0BA6"/>
    <w:rsid w:val="004F1251"/>
    <w:rsid w:val="004F2627"/>
    <w:rsid w:val="004F31C9"/>
    <w:rsid w:val="004F5298"/>
    <w:rsid w:val="004F61EB"/>
    <w:rsid w:val="00503BA5"/>
    <w:rsid w:val="00507DE2"/>
    <w:rsid w:val="00510EA2"/>
    <w:rsid w:val="005253E7"/>
    <w:rsid w:val="00527086"/>
    <w:rsid w:val="00544BFC"/>
    <w:rsid w:val="005526B3"/>
    <w:rsid w:val="00554747"/>
    <w:rsid w:val="0056300B"/>
    <w:rsid w:val="00563A2C"/>
    <w:rsid w:val="0057631C"/>
    <w:rsid w:val="0058053C"/>
    <w:rsid w:val="00581CF8"/>
    <w:rsid w:val="00582E71"/>
    <w:rsid w:val="00587186"/>
    <w:rsid w:val="0059499F"/>
    <w:rsid w:val="005A079F"/>
    <w:rsid w:val="005A2277"/>
    <w:rsid w:val="005A7218"/>
    <w:rsid w:val="005B1561"/>
    <w:rsid w:val="005B15FB"/>
    <w:rsid w:val="005B32A8"/>
    <w:rsid w:val="005B4C85"/>
    <w:rsid w:val="005C79FE"/>
    <w:rsid w:val="005D4469"/>
    <w:rsid w:val="005D7C0A"/>
    <w:rsid w:val="005E3349"/>
    <w:rsid w:val="005E4DC5"/>
    <w:rsid w:val="005E7EA2"/>
    <w:rsid w:val="005F1412"/>
    <w:rsid w:val="005F50F8"/>
    <w:rsid w:val="006103CB"/>
    <w:rsid w:val="0061371D"/>
    <w:rsid w:val="00625CF9"/>
    <w:rsid w:val="00642D73"/>
    <w:rsid w:val="00652A2E"/>
    <w:rsid w:val="00652ABF"/>
    <w:rsid w:val="00656D30"/>
    <w:rsid w:val="00660669"/>
    <w:rsid w:val="00660CC8"/>
    <w:rsid w:val="0067131C"/>
    <w:rsid w:val="00673E30"/>
    <w:rsid w:val="006767E6"/>
    <w:rsid w:val="006817BE"/>
    <w:rsid w:val="0068492C"/>
    <w:rsid w:val="00686388"/>
    <w:rsid w:val="00686E2E"/>
    <w:rsid w:val="006A0F3C"/>
    <w:rsid w:val="006A6E3C"/>
    <w:rsid w:val="006B3A32"/>
    <w:rsid w:val="006B4A08"/>
    <w:rsid w:val="006C6758"/>
    <w:rsid w:val="006D0479"/>
    <w:rsid w:val="006D1EFB"/>
    <w:rsid w:val="006D2A3D"/>
    <w:rsid w:val="006D58D5"/>
    <w:rsid w:val="006D7D8A"/>
    <w:rsid w:val="006E056E"/>
    <w:rsid w:val="006E0BA7"/>
    <w:rsid w:val="006E7F8B"/>
    <w:rsid w:val="006F13AE"/>
    <w:rsid w:val="006F7019"/>
    <w:rsid w:val="007027CF"/>
    <w:rsid w:val="007111AF"/>
    <w:rsid w:val="00715687"/>
    <w:rsid w:val="00722ADA"/>
    <w:rsid w:val="00723231"/>
    <w:rsid w:val="007271BA"/>
    <w:rsid w:val="00732087"/>
    <w:rsid w:val="00733EB1"/>
    <w:rsid w:val="007354DE"/>
    <w:rsid w:val="007455C6"/>
    <w:rsid w:val="0074795D"/>
    <w:rsid w:val="0075148A"/>
    <w:rsid w:val="007542F8"/>
    <w:rsid w:val="007575E8"/>
    <w:rsid w:val="007577A8"/>
    <w:rsid w:val="00757FEC"/>
    <w:rsid w:val="0076107D"/>
    <w:rsid w:val="00767317"/>
    <w:rsid w:val="00770A55"/>
    <w:rsid w:val="0077435C"/>
    <w:rsid w:val="007743E8"/>
    <w:rsid w:val="00780488"/>
    <w:rsid w:val="007840A5"/>
    <w:rsid w:val="00790EA8"/>
    <w:rsid w:val="00791EAA"/>
    <w:rsid w:val="00792D23"/>
    <w:rsid w:val="00793108"/>
    <w:rsid w:val="00793124"/>
    <w:rsid w:val="00795A27"/>
    <w:rsid w:val="007967F5"/>
    <w:rsid w:val="007B5B68"/>
    <w:rsid w:val="007C0788"/>
    <w:rsid w:val="007C4608"/>
    <w:rsid w:val="007D3967"/>
    <w:rsid w:val="007D7529"/>
    <w:rsid w:val="007E0E0F"/>
    <w:rsid w:val="007E1405"/>
    <w:rsid w:val="007E731D"/>
    <w:rsid w:val="007F0EF6"/>
    <w:rsid w:val="008052D6"/>
    <w:rsid w:val="00806FD9"/>
    <w:rsid w:val="00807D6F"/>
    <w:rsid w:val="008146F2"/>
    <w:rsid w:val="0082096B"/>
    <w:rsid w:val="00822054"/>
    <w:rsid w:val="00823AA5"/>
    <w:rsid w:val="00826E82"/>
    <w:rsid w:val="00831FC8"/>
    <w:rsid w:val="00835148"/>
    <w:rsid w:val="00835D4A"/>
    <w:rsid w:val="008415E6"/>
    <w:rsid w:val="008423BA"/>
    <w:rsid w:val="00845771"/>
    <w:rsid w:val="00846000"/>
    <w:rsid w:val="0084697E"/>
    <w:rsid w:val="00851155"/>
    <w:rsid w:val="0086106F"/>
    <w:rsid w:val="008628DB"/>
    <w:rsid w:val="00870268"/>
    <w:rsid w:val="00872C5C"/>
    <w:rsid w:val="00873BA0"/>
    <w:rsid w:val="0087534F"/>
    <w:rsid w:val="00876EA3"/>
    <w:rsid w:val="00877A84"/>
    <w:rsid w:val="008808E5"/>
    <w:rsid w:val="008823BE"/>
    <w:rsid w:val="008839BA"/>
    <w:rsid w:val="00885382"/>
    <w:rsid w:val="008856D9"/>
    <w:rsid w:val="0089075D"/>
    <w:rsid w:val="0089194B"/>
    <w:rsid w:val="00891AAC"/>
    <w:rsid w:val="00897491"/>
    <w:rsid w:val="008A3F85"/>
    <w:rsid w:val="008B1E8A"/>
    <w:rsid w:val="008C0A3D"/>
    <w:rsid w:val="008C3F1C"/>
    <w:rsid w:val="008C49C6"/>
    <w:rsid w:val="008D794C"/>
    <w:rsid w:val="008E2013"/>
    <w:rsid w:val="008E31B5"/>
    <w:rsid w:val="008E4071"/>
    <w:rsid w:val="008E4B23"/>
    <w:rsid w:val="008F24DC"/>
    <w:rsid w:val="008F47C7"/>
    <w:rsid w:val="008F64A2"/>
    <w:rsid w:val="00904A0F"/>
    <w:rsid w:val="00905CDD"/>
    <w:rsid w:val="00913360"/>
    <w:rsid w:val="00925B05"/>
    <w:rsid w:val="0093433E"/>
    <w:rsid w:val="0094135A"/>
    <w:rsid w:val="00946636"/>
    <w:rsid w:val="00952AFE"/>
    <w:rsid w:val="009538E9"/>
    <w:rsid w:val="00954A56"/>
    <w:rsid w:val="0095662E"/>
    <w:rsid w:val="00957E79"/>
    <w:rsid w:val="0096169E"/>
    <w:rsid w:val="009627B0"/>
    <w:rsid w:val="00963703"/>
    <w:rsid w:val="0096630E"/>
    <w:rsid w:val="00971B33"/>
    <w:rsid w:val="00974546"/>
    <w:rsid w:val="00974D6C"/>
    <w:rsid w:val="00976AF2"/>
    <w:rsid w:val="009865BF"/>
    <w:rsid w:val="00987ACB"/>
    <w:rsid w:val="00993338"/>
    <w:rsid w:val="00994D01"/>
    <w:rsid w:val="00997262"/>
    <w:rsid w:val="009A1BF6"/>
    <w:rsid w:val="009A307F"/>
    <w:rsid w:val="009A44E1"/>
    <w:rsid w:val="009A5291"/>
    <w:rsid w:val="009A7088"/>
    <w:rsid w:val="009B2C8A"/>
    <w:rsid w:val="009B57EC"/>
    <w:rsid w:val="009C102F"/>
    <w:rsid w:val="009C132B"/>
    <w:rsid w:val="009D1864"/>
    <w:rsid w:val="009E04CE"/>
    <w:rsid w:val="009E0E39"/>
    <w:rsid w:val="009E1D70"/>
    <w:rsid w:val="009F4241"/>
    <w:rsid w:val="00A014DF"/>
    <w:rsid w:val="00A070B3"/>
    <w:rsid w:val="00A10163"/>
    <w:rsid w:val="00A10737"/>
    <w:rsid w:val="00A170A4"/>
    <w:rsid w:val="00A26933"/>
    <w:rsid w:val="00A3471A"/>
    <w:rsid w:val="00A42F58"/>
    <w:rsid w:val="00A43D52"/>
    <w:rsid w:val="00A44082"/>
    <w:rsid w:val="00A46AE0"/>
    <w:rsid w:val="00A47931"/>
    <w:rsid w:val="00A5099F"/>
    <w:rsid w:val="00A53E65"/>
    <w:rsid w:val="00A61F04"/>
    <w:rsid w:val="00A62305"/>
    <w:rsid w:val="00A66EA4"/>
    <w:rsid w:val="00A7190A"/>
    <w:rsid w:val="00A7199E"/>
    <w:rsid w:val="00A71E9A"/>
    <w:rsid w:val="00A7721D"/>
    <w:rsid w:val="00A84800"/>
    <w:rsid w:val="00A86401"/>
    <w:rsid w:val="00A90759"/>
    <w:rsid w:val="00A92FAE"/>
    <w:rsid w:val="00AA0D6C"/>
    <w:rsid w:val="00AA69E9"/>
    <w:rsid w:val="00AA781D"/>
    <w:rsid w:val="00AC1634"/>
    <w:rsid w:val="00AC4037"/>
    <w:rsid w:val="00AC48D7"/>
    <w:rsid w:val="00AD55B6"/>
    <w:rsid w:val="00AD67B3"/>
    <w:rsid w:val="00AD6C7E"/>
    <w:rsid w:val="00AE1F84"/>
    <w:rsid w:val="00B02BDA"/>
    <w:rsid w:val="00B04AEC"/>
    <w:rsid w:val="00B1684D"/>
    <w:rsid w:val="00B168B1"/>
    <w:rsid w:val="00B218CA"/>
    <w:rsid w:val="00B23144"/>
    <w:rsid w:val="00B303EB"/>
    <w:rsid w:val="00B3274D"/>
    <w:rsid w:val="00B3547F"/>
    <w:rsid w:val="00B358F0"/>
    <w:rsid w:val="00B44899"/>
    <w:rsid w:val="00B44A04"/>
    <w:rsid w:val="00B5043F"/>
    <w:rsid w:val="00B55D3D"/>
    <w:rsid w:val="00B6539C"/>
    <w:rsid w:val="00B67333"/>
    <w:rsid w:val="00B76898"/>
    <w:rsid w:val="00B85519"/>
    <w:rsid w:val="00B9314A"/>
    <w:rsid w:val="00B97B5D"/>
    <w:rsid w:val="00BB0408"/>
    <w:rsid w:val="00BB413A"/>
    <w:rsid w:val="00BB5CC9"/>
    <w:rsid w:val="00BC515C"/>
    <w:rsid w:val="00BD2E9B"/>
    <w:rsid w:val="00BD51D3"/>
    <w:rsid w:val="00BD59D3"/>
    <w:rsid w:val="00BD68D2"/>
    <w:rsid w:val="00BD743A"/>
    <w:rsid w:val="00BE0BCE"/>
    <w:rsid w:val="00BE13CB"/>
    <w:rsid w:val="00BE2B13"/>
    <w:rsid w:val="00BE3E02"/>
    <w:rsid w:val="00BF0A35"/>
    <w:rsid w:val="00BF4B45"/>
    <w:rsid w:val="00C010D0"/>
    <w:rsid w:val="00C05654"/>
    <w:rsid w:val="00C05F43"/>
    <w:rsid w:val="00C10CE8"/>
    <w:rsid w:val="00C118E3"/>
    <w:rsid w:val="00C15B1D"/>
    <w:rsid w:val="00C332F6"/>
    <w:rsid w:val="00C403AE"/>
    <w:rsid w:val="00C41F82"/>
    <w:rsid w:val="00C46E19"/>
    <w:rsid w:val="00C47B74"/>
    <w:rsid w:val="00C53358"/>
    <w:rsid w:val="00C553D1"/>
    <w:rsid w:val="00C5611F"/>
    <w:rsid w:val="00C67AF6"/>
    <w:rsid w:val="00C67F3E"/>
    <w:rsid w:val="00C74E4B"/>
    <w:rsid w:val="00C75118"/>
    <w:rsid w:val="00C830E3"/>
    <w:rsid w:val="00C8363D"/>
    <w:rsid w:val="00C906AD"/>
    <w:rsid w:val="00CA0E91"/>
    <w:rsid w:val="00CA2D5A"/>
    <w:rsid w:val="00CA3A97"/>
    <w:rsid w:val="00CA6ED3"/>
    <w:rsid w:val="00CB0465"/>
    <w:rsid w:val="00CB6242"/>
    <w:rsid w:val="00CB7902"/>
    <w:rsid w:val="00CC04EB"/>
    <w:rsid w:val="00CD2F5F"/>
    <w:rsid w:val="00CE5D25"/>
    <w:rsid w:val="00CF0F5F"/>
    <w:rsid w:val="00CF17E0"/>
    <w:rsid w:val="00CF3B49"/>
    <w:rsid w:val="00CF5A12"/>
    <w:rsid w:val="00D04CDA"/>
    <w:rsid w:val="00D11278"/>
    <w:rsid w:val="00D12245"/>
    <w:rsid w:val="00D149E0"/>
    <w:rsid w:val="00D16024"/>
    <w:rsid w:val="00D166B4"/>
    <w:rsid w:val="00D170A2"/>
    <w:rsid w:val="00D26385"/>
    <w:rsid w:val="00D34280"/>
    <w:rsid w:val="00D36055"/>
    <w:rsid w:val="00D36B00"/>
    <w:rsid w:val="00D403FD"/>
    <w:rsid w:val="00D4395C"/>
    <w:rsid w:val="00D46F3B"/>
    <w:rsid w:val="00D4734F"/>
    <w:rsid w:val="00D50FD2"/>
    <w:rsid w:val="00D51B33"/>
    <w:rsid w:val="00D612B6"/>
    <w:rsid w:val="00D61C70"/>
    <w:rsid w:val="00D6405E"/>
    <w:rsid w:val="00D67C7C"/>
    <w:rsid w:val="00D7143E"/>
    <w:rsid w:val="00D73D42"/>
    <w:rsid w:val="00D73F73"/>
    <w:rsid w:val="00D83CC7"/>
    <w:rsid w:val="00D846B7"/>
    <w:rsid w:val="00D93838"/>
    <w:rsid w:val="00D94835"/>
    <w:rsid w:val="00D95FC9"/>
    <w:rsid w:val="00D97727"/>
    <w:rsid w:val="00DA6520"/>
    <w:rsid w:val="00DB441A"/>
    <w:rsid w:val="00DD0CEE"/>
    <w:rsid w:val="00DD7412"/>
    <w:rsid w:val="00DE4933"/>
    <w:rsid w:val="00DF0B9E"/>
    <w:rsid w:val="00DF3924"/>
    <w:rsid w:val="00DF3D2A"/>
    <w:rsid w:val="00DF5B5D"/>
    <w:rsid w:val="00DF7B80"/>
    <w:rsid w:val="00DF7FB5"/>
    <w:rsid w:val="00E004BF"/>
    <w:rsid w:val="00E021FC"/>
    <w:rsid w:val="00E03550"/>
    <w:rsid w:val="00E078A9"/>
    <w:rsid w:val="00E15A8D"/>
    <w:rsid w:val="00E35FEA"/>
    <w:rsid w:val="00E37D79"/>
    <w:rsid w:val="00E43A07"/>
    <w:rsid w:val="00E53A3F"/>
    <w:rsid w:val="00E54C33"/>
    <w:rsid w:val="00E6054B"/>
    <w:rsid w:val="00E62B3F"/>
    <w:rsid w:val="00E671B6"/>
    <w:rsid w:val="00E72012"/>
    <w:rsid w:val="00E80222"/>
    <w:rsid w:val="00E85F13"/>
    <w:rsid w:val="00E92FDD"/>
    <w:rsid w:val="00E9598C"/>
    <w:rsid w:val="00EA1412"/>
    <w:rsid w:val="00EA1C1D"/>
    <w:rsid w:val="00EA7451"/>
    <w:rsid w:val="00EA7727"/>
    <w:rsid w:val="00EB0211"/>
    <w:rsid w:val="00EB5F10"/>
    <w:rsid w:val="00EB6FDD"/>
    <w:rsid w:val="00EC6B7D"/>
    <w:rsid w:val="00EE033F"/>
    <w:rsid w:val="00EE11F1"/>
    <w:rsid w:val="00EE47CD"/>
    <w:rsid w:val="00EE4A40"/>
    <w:rsid w:val="00EE5306"/>
    <w:rsid w:val="00EE6815"/>
    <w:rsid w:val="00EE7E63"/>
    <w:rsid w:val="00EF7D86"/>
    <w:rsid w:val="00F0421B"/>
    <w:rsid w:val="00F06C78"/>
    <w:rsid w:val="00F1122C"/>
    <w:rsid w:val="00F20D84"/>
    <w:rsid w:val="00F21AED"/>
    <w:rsid w:val="00F229AC"/>
    <w:rsid w:val="00F23AB8"/>
    <w:rsid w:val="00F2720C"/>
    <w:rsid w:val="00F315F4"/>
    <w:rsid w:val="00F33DB7"/>
    <w:rsid w:val="00F36E56"/>
    <w:rsid w:val="00F44758"/>
    <w:rsid w:val="00F44CC8"/>
    <w:rsid w:val="00F57921"/>
    <w:rsid w:val="00F61003"/>
    <w:rsid w:val="00F61321"/>
    <w:rsid w:val="00F674D8"/>
    <w:rsid w:val="00F67DFD"/>
    <w:rsid w:val="00F700E9"/>
    <w:rsid w:val="00F810DA"/>
    <w:rsid w:val="00F94BAB"/>
    <w:rsid w:val="00FA4F15"/>
    <w:rsid w:val="00FC0908"/>
    <w:rsid w:val="00FC5766"/>
    <w:rsid w:val="00FC6845"/>
    <w:rsid w:val="00FC6AD0"/>
    <w:rsid w:val="00FD413A"/>
    <w:rsid w:val="00FD7357"/>
    <w:rsid w:val="00FF3BF3"/>
    <w:rsid w:val="00FF5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4B5C"/>
    <w:pPr>
      <w:spacing w:line="360" w:lineRule="auto"/>
    </w:pPr>
  </w:style>
  <w:style w:type="paragraph" w:styleId="berschrift1">
    <w:name w:val="heading 1"/>
    <w:basedOn w:val="Standard"/>
    <w:next w:val="Textkrper"/>
    <w:qFormat/>
    <w:pPr>
      <w:keepNext/>
      <w:numPr>
        <w:numId w:val="1"/>
      </w:numPr>
      <w:spacing w:before="240" w:after="200" w:line="240" w:lineRule="auto"/>
      <w:outlineLvl w:val="0"/>
    </w:pPr>
    <w:rPr>
      <w:b/>
      <w:kern w:val="28"/>
    </w:rPr>
  </w:style>
  <w:style w:type="paragraph" w:styleId="berschrift2">
    <w:name w:val="heading 2"/>
    <w:basedOn w:val="Standard"/>
    <w:next w:val="Textkrper"/>
    <w:qFormat/>
    <w:pPr>
      <w:keepNext/>
      <w:numPr>
        <w:ilvl w:val="1"/>
        <w:numId w:val="1"/>
      </w:numPr>
      <w:spacing w:before="200" w:after="160" w:line="240" w:lineRule="auto"/>
      <w:outlineLvl w:val="1"/>
    </w:pPr>
    <w:rPr>
      <w:kern w:val="28"/>
    </w:rPr>
  </w:style>
  <w:style w:type="paragraph" w:styleId="berschrift3">
    <w:name w:val="heading 3"/>
    <w:basedOn w:val="Standard"/>
    <w:next w:val="Textkrper"/>
    <w:qFormat/>
    <w:pPr>
      <w:keepNext/>
      <w:numPr>
        <w:ilvl w:val="2"/>
        <w:numId w:val="1"/>
      </w:numPr>
      <w:spacing w:before="160" w:line="240" w:lineRule="auto"/>
      <w:outlineLvl w:val="2"/>
    </w:pPr>
    <w:rPr>
      <w:kern w:val="28"/>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style>
  <w:style w:type="paragraph" w:styleId="Aufzhlungszeichen">
    <w:name w:val="List Bullet"/>
    <w:basedOn w:val="Standard"/>
    <w:pPr>
      <w:ind w:left="283" w:hanging="283"/>
    </w:pPr>
  </w:style>
  <w:style w:type="paragraph" w:styleId="Aufzhlungszeichen2">
    <w:name w:val="List Bullet 2"/>
    <w:basedOn w:val="Standard"/>
    <w:pPr>
      <w:numPr>
        <w:numId w:val="7"/>
      </w:numPr>
    </w:pPr>
  </w:style>
  <w:style w:type="table" w:styleId="Tabellenraster">
    <w:name w:val="Table Grid"/>
    <w:basedOn w:val="NormaleTabelle"/>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rsid w:val="004F2627"/>
    <w:pPr>
      <w:ind w:right="-1247"/>
    </w:pPr>
  </w:style>
  <w:style w:type="paragraph" w:customStyle="1" w:styleId="BreitrandbeiUrk">
    <w:name w:val="Breitrand_bei_Urk"/>
    <w:basedOn w:val="Standard"/>
    <w:rsid w:val="00D166B4"/>
    <w:pPr>
      <w:spacing w:line="240" w:lineRule="auto"/>
      <w:ind w:right="-1418"/>
    </w:pPr>
    <w:rPr>
      <w:szCs w:val="22"/>
    </w:rPr>
  </w:style>
  <w:style w:type="paragraph" w:styleId="Listenabsatz">
    <w:name w:val="List Paragraph"/>
    <w:basedOn w:val="Standard"/>
    <w:uiPriority w:val="34"/>
    <w:qFormat/>
    <w:rsid w:val="00F2720C"/>
    <w:pPr>
      <w:spacing w:after="200" w:line="276" w:lineRule="auto"/>
      <w:ind w:left="708"/>
    </w:pPr>
    <w:rPr>
      <w:rFonts w:ascii="Calibri" w:eastAsia="Calibri" w:hAnsi="Calibri" w:cs="Arial"/>
      <w:szCs w:val="22"/>
      <w:lang w:eastAsia="en-US"/>
    </w:rPr>
  </w:style>
  <w:style w:type="paragraph" w:styleId="Sprechblasentext">
    <w:name w:val="Balloon Text"/>
    <w:basedOn w:val="Standard"/>
    <w:link w:val="SprechblasentextZchn"/>
    <w:rsid w:val="0049274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92748"/>
    <w:rPr>
      <w:rFonts w:ascii="Tahoma" w:hAnsi="Tahoma" w:cs="Tahoma"/>
      <w:kern w:val="16"/>
      <w:sz w:val="16"/>
      <w:szCs w:val="16"/>
    </w:rPr>
  </w:style>
  <w:style w:type="character" w:styleId="Kommentarzeichen">
    <w:name w:val="annotation reference"/>
    <w:basedOn w:val="Absatz-Standardschriftart"/>
    <w:rsid w:val="000254E4"/>
    <w:rPr>
      <w:sz w:val="16"/>
      <w:szCs w:val="16"/>
    </w:rPr>
  </w:style>
  <w:style w:type="paragraph" w:styleId="Kommentartext">
    <w:name w:val="annotation text"/>
    <w:basedOn w:val="Standard"/>
    <w:link w:val="KommentartextZchn"/>
    <w:rsid w:val="000254E4"/>
    <w:pPr>
      <w:spacing w:line="240" w:lineRule="auto"/>
    </w:pPr>
  </w:style>
  <w:style w:type="character" w:customStyle="1" w:styleId="KommentartextZchn">
    <w:name w:val="Kommentartext Zchn"/>
    <w:basedOn w:val="Absatz-Standardschriftart"/>
    <w:link w:val="Kommentartext"/>
    <w:rsid w:val="000254E4"/>
    <w:rPr>
      <w:rFonts w:ascii="Arial" w:hAnsi="Arial"/>
      <w:kern w:val="16"/>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basedOn w:val="KommentartextZchn"/>
    <w:link w:val="Kommentarthema"/>
    <w:rsid w:val="000254E4"/>
    <w:rPr>
      <w:rFonts w:ascii="Arial" w:hAnsi="Arial"/>
      <w:b/>
      <w:bCs/>
      <w:kern w:val="16"/>
    </w:rPr>
  </w:style>
  <w:style w:type="character" w:styleId="Hyperlink">
    <w:name w:val="Hyperlink"/>
    <w:basedOn w:val="Absatz-Standardschriftart"/>
    <w:rsid w:val="00722ADA"/>
    <w:rPr>
      <w:color w:val="0000FF" w:themeColor="hyperlink"/>
      <w:u w:val="single"/>
    </w:rPr>
  </w:style>
  <w:style w:type="paragraph" w:styleId="berarbeitung">
    <w:name w:val="Revision"/>
    <w:hidden/>
    <w:uiPriority w:val="99"/>
    <w:semiHidden/>
    <w:rsid w:val="00A92FAE"/>
  </w:style>
  <w:style w:type="paragraph" w:styleId="StandardWeb">
    <w:name w:val="Normal (Web)"/>
    <w:basedOn w:val="Standard"/>
    <w:uiPriority w:val="99"/>
    <w:unhideWhenUsed/>
    <w:rsid w:val="003E5DC3"/>
    <w:pPr>
      <w:spacing w:before="100" w:beforeAutospacing="1" w:after="100" w:afterAutospacing="1"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4B5C"/>
    <w:pPr>
      <w:spacing w:line="360" w:lineRule="auto"/>
    </w:pPr>
  </w:style>
  <w:style w:type="paragraph" w:styleId="berschrift1">
    <w:name w:val="heading 1"/>
    <w:basedOn w:val="Standard"/>
    <w:next w:val="Textkrper"/>
    <w:qFormat/>
    <w:pPr>
      <w:keepNext/>
      <w:numPr>
        <w:numId w:val="1"/>
      </w:numPr>
      <w:spacing w:before="240" w:after="200" w:line="240" w:lineRule="auto"/>
      <w:outlineLvl w:val="0"/>
    </w:pPr>
    <w:rPr>
      <w:b/>
      <w:kern w:val="28"/>
    </w:rPr>
  </w:style>
  <w:style w:type="paragraph" w:styleId="berschrift2">
    <w:name w:val="heading 2"/>
    <w:basedOn w:val="Standard"/>
    <w:next w:val="Textkrper"/>
    <w:qFormat/>
    <w:pPr>
      <w:keepNext/>
      <w:numPr>
        <w:ilvl w:val="1"/>
        <w:numId w:val="1"/>
      </w:numPr>
      <w:spacing w:before="200" w:after="160" w:line="240" w:lineRule="auto"/>
      <w:outlineLvl w:val="1"/>
    </w:pPr>
    <w:rPr>
      <w:kern w:val="28"/>
    </w:rPr>
  </w:style>
  <w:style w:type="paragraph" w:styleId="berschrift3">
    <w:name w:val="heading 3"/>
    <w:basedOn w:val="Standard"/>
    <w:next w:val="Textkrper"/>
    <w:qFormat/>
    <w:pPr>
      <w:keepNext/>
      <w:numPr>
        <w:ilvl w:val="2"/>
        <w:numId w:val="1"/>
      </w:numPr>
      <w:spacing w:before="160" w:line="240" w:lineRule="auto"/>
      <w:outlineLvl w:val="2"/>
    </w:pPr>
    <w:rPr>
      <w:kern w:val="28"/>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style>
  <w:style w:type="paragraph" w:styleId="Aufzhlungszeichen">
    <w:name w:val="List Bullet"/>
    <w:basedOn w:val="Standard"/>
    <w:pPr>
      <w:ind w:left="283" w:hanging="283"/>
    </w:pPr>
  </w:style>
  <w:style w:type="paragraph" w:styleId="Aufzhlungszeichen2">
    <w:name w:val="List Bullet 2"/>
    <w:basedOn w:val="Standard"/>
    <w:pPr>
      <w:numPr>
        <w:numId w:val="7"/>
      </w:numPr>
    </w:pPr>
  </w:style>
  <w:style w:type="table" w:styleId="Tabellenraster">
    <w:name w:val="Table Grid"/>
    <w:basedOn w:val="NormaleTabelle"/>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rsid w:val="004F2627"/>
    <w:pPr>
      <w:ind w:right="-1247"/>
    </w:pPr>
  </w:style>
  <w:style w:type="paragraph" w:customStyle="1" w:styleId="BreitrandbeiUrk">
    <w:name w:val="Breitrand_bei_Urk"/>
    <w:basedOn w:val="Standard"/>
    <w:rsid w:val="00D166B4"/>
    <w:pPr>
      <w:spacing w:line="240" w:lineRule="auto"/>
      <w:ind w:right="-1418"/>
    </w:pPr>
    <w:rPr>
      <w:szCs w:val="22"/>
    </w:rPr>
  </w:style>
  <w:style w:type="paragraph" w:styleId="Listenabsatz">
    <w:name w:val="List Paragraph"/>
    <w:basedOn w:val="Standard"/>
    <w:uiPriority w:val="34"/>
    <w:qFormat/>
    <w:rsid w:val="00F2720C"/>
    <w:pPr>
      <w:spacing w:after="200" w:line="276" w:lineRule="auto"/>
      <w:ind w:left="708"/>
    </w:pPr>
    <w:rPr>
      <w:rFonts w:ascii="Calibri" w:eastAsia="Calibri" w:hAnsi="Calibri" w:cs="Arial"/>
      <w:szCs w:val="22"/>
      <w:lang w:eastAsia="en-US"/>
    </w:rPr>
  </w:style>
  <w:style w:type="paragraph" w:styleId="Sprechblasentext">
    <w:name w:val="Balloon Text"/>
    <w:basedOn w:val="Standard"/>
    <w:link w:val="SprechblasentextZchn"/>
    <w:rsid w:val="0049274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92748"/>
    <w:rPr>
      <w:rFonts w:ascii="Tahoma" w:hAnsi="Tahoma" w:cs="Tahoma"/>
      <w:kern w:val="16"/>
      <w:sz w:val="16"/>
      <w:szCs w:val="16"/>
    </w:rPr>
  </w:style>
  <w:style w:type="character" w:styleId="Kommentarzeichen">
    <w:name w:val="annotation reference"/>
    <w:basedOn w:val="Absatz-Standardschriftart"/>
    <w:rsid w:val="000254E4"/>
    <w:rPr>
      <w:sz w:val="16"/>
      <w:szCs w:val="16"/>
    </w:rPr>
  </w:style>
  <w:style w:type="paragraph" w:styleId="Kommentartext">
    <w:name w:val="annotation text"/>
    <w:basedOn w:val="Standard"/>
    <w:link w:val="KommentartextZchn"/>
    <w:rsid w:val="000254E4"/>
    <w:pPr>
      <w:spacing w:line="240" w:lineRule="auto"/>
    </w:pPr>
  </w:style>
  <w:style w:type="character" w:customStyle="1" w:styleId="KommentartextZchn">
    <w:name w:val="Kommentartext Zchn"/>
    <w:basedOn w:val="Absatz-Standardschriftart"/>
    <w:link w:val="Kommentartext"/>
    <w:rsid w:val="000254E4"/>
    <w:rPr>
      <w:rFonts w:ascii="Arial" w:hAnsi="Arial"/>
      <w:kern w:val="16"/>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basedOn w:val="KommentartextZchn"/>
    <w:link w:val="Kommentarthema"/>
    <w:rsid w:val="000254E4"/>
    <w:rPr>
      <w:rFonts w:ascii="Arial" w:hAnsi="Arial"/>
      <w:b/>
      <w:bCs/>
      <w:kern w:val="16"/>
    </w:rPr>
  </w:style>
  <w:style w:type="character" w:styleId="Hyperlink">
    <w:name w:val="Hyperlink"/>
    <w:basedOn w:val="Absatz-Standardschriftart"/>
    <w:rsid w:val="00722ADA"/>
    <w:rPr>
      <w:color w:val="0000FF" w:themeColor="hyperlink"/>
      <w:u w:val="single"/>
    </w:rPr>
  </w:style>
  <w:style w:type="paragraph" w:styleId="berarbeitung">
    <w:name w:val="Revision"/>
    <w:hidden/>
    <w:uiPriority w:val="99"/>
    <w:semiHidden/>
    <w:rsid w:val="00A92FAE"/>
  </w:style>
  <w:style w:type="paragraph" w:styleId="StandardWeb">
    <w:name w:val="Normal (Web)"/>
    <w:basedOn w:val="Standard"/>
    <w:uiPriority w:val="99"/>
    <w:unhideWhenUsed/>
    <w:rsid w:val="003E5DC3"/>
    <w:pPr>
      <w:spacing w:before="100" w:beforeAutospacing="1" w:after="100" w:afterAutospacing="1"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965">
      <w:bodyDiv w:val="1"/>
      <w:marLeft w:val="0"/>
      <w:marRight w:val="0"/>
      <w:marTop w:val="0"/>
      <w:marBottom w:val="0"/>
      <w:divBdr>
        <w:top w:val="none" w:sz="0" w:space="0" w:color="auto"/>
        <w:left w:val="none" w:sz="0" w:space="0" w:color="auto"/>
        <w:bottom w:val="none" w:sz="0" w:space="0" w:color="auto"/>
        <w:right w:val="none" w:sz="0" w:space="0" w:color="auto"/>
      </w:divBdr>
      <w:divsChild>
        <w:div w:id="654451294">
          <w:marLeft w:val="0"/>
          <w:marRight w:val="0"/>
          <w:marTop w:val="0"/>
          <w:marBottom w:val="0"/>
          <w:divBdr>
            <w:top w:val="none" w:sz="0" w:space="0" w:color="auto"/>
            <w:left w:val="single" w:sz="6" w:space="0" w:color="333333"/>
            <w:bottom w:val="none" w:sz="0" w:space="0" w:color="auto"/>
            <w:right w:val="single" w:sz="6" w:space="0" w:color="333333"/>
          </w:divBdr>
          <w:divsChild>
            <w:div w:id="1052658384">
              <w:marLeft w:val="0"/>
              <w:marRight w:val="0"/>
              <w:marTop w:val="0"/>
              <w:marBottom w:val="0"/>
              <w:divBdr>
                <w:top w:val="none" w:sz="0" w:space="0" w:color="auto"/>
                <w:left w:val="none" w:sz="0" w:space="0" w:color="auto"/>
                <w:bottom w:val="single" w:sz="6" w:space="0" w:color="222222"/>
                <w:right w:val="none" w:sz="0" w:space="0" w:color="auto"/>
              </w:divBdr>
              <w:divsChild>
                <w:div w:id="18970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4015">
      <w:bodyDiv w:val="1"/>
      <w:marLeft w:val="0"/>
      <w:marRight w:val="0"/>
      <w:marTop w:val="0"/>
      <w:marBottom w:val="0"/>
      <w:divBdr>
        <w:top w:val="none" w:sz="0" w:space="0" w:color="auto"/>
        <w:left w:val="none" w:sz="0" w:space="0" w:color="auto"/>
        <w:bottom w:val="none" w:sz="0" w:space="0" w:color="auto"/>
        <w:right w:val="none" w:sz="0" w:space="0" w:color="auto"/>
      </w:divBdr>
      <w:divsChild>
        <w:div w:id="112409908">
          <w:marLeft w:val="0"/>
          <w:marRight w:val="0"/>
          <w:marTop w:val="0"/>
          <w:marBottom w:val="0"/>
          <w:divBdr>
            <w:top w:val="none" w:sz="0" w:space="0" w:color="auto"/>
            <w:left w:val="single" w:sz="6" w:space="0" w:color="333333"/>
            <w:bottom w:val="none" w:sz="0" w:space="0" w:color="auto"/>
            <w:right w:val="single" w:sz="6" w:space="0" w:color="333333"/>
          </w:divBdr>
          <w:divsChild>
            <w:div w:id="2033650729">
              <w:marLeft w:val="0"/>
              <w:marRight w:val="0"/>
              <w:marTop w:val="0"/>
              <w:marBottom w:val="0"/>
              <w:divBdr>
                <w:top w:val="none" w:sz="0" w:space="0" w:color="auto"/>
                <w:left w:val="none" w:sz="0" w:space="0" w:color="auto"/>
                <w:bottom w:val="single" w:sz="6" w:space="0" w:color="222222"/>
                <w:right w:val="none" w:sz="0" w:space="0" w:color="auto"/>
              </w:divBdr>
              <w:divsChild>
                <w:div w:id="15985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faz.net/aktuell/politik/ausland/europa/tuerkei/tuerkei-bei-terror-anschlag-in-ankara-sterben-28-menschen-14076077/der-anschlag-auf-den-14076455.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9580A52-BEF6-4D0A-8D40-D175BE53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7030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ID</vt:lpstr>
    </vt:vector>
  </TitlesOfParts>
  <Manager>Müthing</Manager>
  <Company>Oberste Baubehörde im Bay. StMI</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c:title>
  <dc:creator>Müthing / ID5/ID6/ID7</dc:creator>
  <cp:lastModifiedBy>Hardt, Ingrid (StMI)</cp:lastModifiedBy>
  <cp:revision>7</cp:revision>
  <cp:lastPrinted>2016-07-27T12:42:00Z</cp:lastPrinted>
  <dcterms:created xsi:type="dcterms:W3CDTF">2016-07-15T13:34:00Z</dcterms:created>
  <dcterms:modified xsi:type="dcterms:W3CDTF">2016-07-28T15:26:00Z</dcterms:modified>
  <cp:category>Kopfbogen Minister (Reinschrift)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YLFV@15.1800:Classified">
    <vt:lpwstr>Offen</vt:lpwstr>
  </property>
  <property fmtid="{D5CDD505-2E9C-101B-9397-08002B2CF9AE}" pid="3" name="FSC#BAYLFV@15.1800:ClassifiedDoc">
    <vt:lpwstr>Offen</vt:lpwstr>
  </property>
  <property fmtid="{D5CDD505-2E9C-101B-9397-08002B2CF9AE}" pid="4" name="FSC#BAYLFV@15.1800:ClassifiedProc">
    <vt:lpwstr/>
  </property>
  <property fmtid="{D5CDD505-2E9C-101B-9397-08002B2CF9AE}" pid="5" name="FSC#BAYLFV@15.1800:ClassifiedFile">
    <vt:lpwstr/>
  </property>
  <property fmtid="{D5CDD505-2E9C-101B-9397-08002B2CF9AE}" pid="6" name="FSC#BAYLFV@15.1800:ClassifiedWithoutAppendix">
    <vt:lpwstr/>
  </property>
  <property fmtid="{D5CDD505-2E9C-101B-9397-08002B2CF9AE}" pid="7" name="FSC#BAYLFV@15.1800:ClassifiedWithoutAppendixDoc">
    <vt:lpwstr>Ohne Anlagen offen</vt:lpwstr>
  </property>
  <property fmtid="{D5CDD505-2E9C-101B-9397-08002B2CF9AE}" pid="8" name="FSC#BAYLFV@15.1800:ClassifiedWithoutAppendixProc">
    <vt:lpwstr/>
  </property>
  <property fmtid="{D5CDD505-2E9C-101B-9397-08002B2CF9AE}" pid="9" name="FSC#BAYLFV@15.1800:ClassifiedWithoutAppendixFile">
    <vt:lpwstr/>
  </property>
  <property fmtid="{D5CDD505-2E9C-101B-9397-08002B2CF9AE}" pid="10" name="FSC#BAYLFV@15.1800:Restriction">
    <vt:lpwstr>Ohne</vt:lpwstr>
  </property>
  <property fmtid="{D5CDD505-2E9C-101B-9397-08002B2CF9AE}" pid="11" name="FSC#BAYLFV@15.1800:RestrictionDoc">
    <vt:lpwstr>Ohne</vt:lpwstr>
  </property>
  <property fmtid="{D5CDD505-2E9C-101B-9397-08002B2CF9AE}" pid="12" name="FSC#BAYLFV@15.1800:RestrictionProc">
    <vt:lpwstr/>
  </property>
  <property fmtid="{D5CDD505-2E9C-101B-9397-08002B2CF9AE}" pid="13" name="FSC#BAYLFV@15.1800:RestrictionFile">
    <vt:lpwstr/>
  </property>
  <property fmtid="{D5CDD505-2E9C-101B-9397-08002B2CF9AE}" pid="14" name="FSC#BAYLFV@15.1800:EndOfClassification">
    <vt:lpwstr/>
  </property>
  <property fmtid="{D5CDD505-2E9C-101B-9397-08002B2CF9AE}" pid="15" name="FSC#BAYLFV@15.1800:ClassificationReason">
    <vt:lpwstr/>
  </property>
  <property fmtid="{D5CDD505-2E9C-101B-9397-08002B2CF9AE}" pid="16" name="FSC#BAYLFV@15.1800:OwnerGroupShortName">
    <vt:lpwstr>050</vt:lpwstr>
  </property>
  <property fmtid="{D5CDD505-2E9C-101B-9397-08002B2CF9AE}" pid="17" name="FSC#BAYLFV@15.1800:OwnerGroupLongName">
    <vt:lpwstr>Stabsstelle 050 (Öffentlichkeitsarbeit)</vt:lpwstr>
  </property>
  <property fmtid="{D5CDD505-2E9C-101B-9397-08002B2CF9AE}" pid="18" name="FSC#BAYLFV@15.1800:DocumentAddSubject">
    <vt:lpwstr/>
  </property>
  <property fmtid="{D5CDD505-2E9C-101B-9397-08002B2CF9AE}" pid="19" name="FSC#CFGBAYERN@15.1400:BankDetailsIDOwnerGroup">
    <vt:lpwstr/>
  </property>
  <property fmtid="{D5CDD505-2E9C-101B-9397-08002B2CF9AE}" pid="20" name="FSC#CFGBAYERN@15.1400:BankDetailsIDOwner">
    <vt:lpwstr/>
  </property>
  <property fmtid="{D5CDD505-2E9C-101B-9397-08002B2CF9AE}" pid="21" name="FSC#CFGBAYERN@15.1400:BankDetailsOwnerGroup">
    <vt:lpwstr>Konto_x000d__x000d_Kto.:  ()</vt:lpwstr>
  </property>
  <property fmtid="{D5CDD505-2E9C-101B-9397-08002B2CF9AE}" pid="22" name="FSC#CFGBAYERN@15.1400:BankDetailsOwner">
    <vt:lpwstr>Konto_x000d__x000d_Kto.:  ()</vt:lpwstr>
  </property>
  <property fmtid="{D5CDD505-2E9C-101B-9397-08002B2CF9AE}" pid="23" name="FSC#CFGBAYERN@15.1400:DocumentFileUrgency">
    <vt:lpwstr/>
  </property>
  <property fmtid="{D5CDD505-2E9C-101B-9397-08002B2CF9AE}" pid="24" name="FSC#CFGBAYERN@15.1400:IncAttachments">
    <vt:lpwstr/>
  </property>
  <property fmtid="{D5CDD505-2E9C-101B-9397-08002B2CF9AE}" pid="25" name="FSC#CFGBAYERN@15.1400:VisitingHoursOwnerGroup">
    <vt:lpwstr/>
  </property>
  <property fmtid="{D5CDD505-2E9C-101B-9397-08002B2CF9AE}" pid="26" name="FSC#CFGBAYERN@15.1400:DocumentFileSubject">
    <vt:lpwstr>Ausländerextremismus</vt:lpwstr>
  </property>
  <property fmtid="{D5CDD505-2E9C-101B-9397-08002B2CF9AE}" pid="27" name="FSC#CFGBAYERN@15.1400:FileSubject">
    <vt:lpwstr>9. Stab - StMI</vt:lpwstr>
  </property>
  <property fmtid="{D5CDD505-2E9C-101B-9397-08002B2CF9AE}" pid="28" name="FSC#CFGBAYERN@15.1400:BankDetailsBICOwnerGroup">
    <vt:lpwstr/>
  </property>
  <property fmtid="{D5CDD505-2E9C-101B-9397-08002B2CF9AE}" pid="29" name="FSC#CFGBAYERN@15.1400:BankDetailsBICOwner">
    <vt:lpwstr/>
  </property>
  <property fmtid="{D5CDD505-2E9C-101B-9397-08002B2CF9AE}" pid="30" name="FSC#CFGBAYERN@15.1400:AddrDate">
    <vt:lpwstr/>
  </property>
  <property fmtid="{D5CDD505-2E9C-101B-9397-08002B2CF9AE}" pid="31" name="FSC#CFGBAYERN@15.1400:OwnerGroupOfficeBuilding">
    <vt:lpwstr/>
  </property>
  <property fmtid="{D5CDD505-2E9C-101B-9397-08002B2CF9AE}" pid="32" name="FSC#CFGBAYERN@15.1400:OwnerOfficeBuilding">
    <vt:lpwstr/>
  </property>
  <property fmtid="{D5CDD505-2E9C-101B-9397-08002B2CF9AE}" pid="33" name="FSC#CFGBAYERN@15.1400:OwnerName">
    <vt:lpwstr>Frank Roland</vt:lpwstr>
  </property>
  <property fmtid="{D5CDD505-2E9C-101B-9397-08002B2CF9AE}" pid="34" name="FSC#CFGBAYERN@15.1400:OwnerFunction">
    <vt:lpwstr/>
  </property>
  <property fmtid="{D5CDD505-2E9C-101B-9397-08002B2CF9AE}" pid="35" name="FSC#CFGBAYERN@15.1400:OwnerGender">
    <vt:lpwstr>Männlich</vt:lpwstr>
  </property>
  <property fmtid="{D5CDD505-2E9C-101B-9397-08002B2CF9AE}" pid="36" name="FSC#CFGBAYERN@15.1400:OwnerJobTitle">
    <vt:lpwstr>Regierungsrat</vt:lpwstr>
  </property>
  <property fmtid="{D5CDD505-2E9C-101B-9397-08002B2CF9AE}" pid="37" name="FSC#CFGBAYERN@15.1400:OwnerSurName">
    <vt:lpwstr>Frank</vt:lpwstr>
  </property>
  <property fmtid="{D5CDD505-2E9C-101B-9397-08002B2CF9AE}" pid="38" name="FSC#CFGBAYERN@15.1400:OwnerNameAffix">
    <vt:lpwstr/>
  </property>
  <property fmtid="{D5CDD505-2E9C-101B-9397-08002B2CF9AE}" pid="39" name="FSC#CFGBAYERN@15.1400:OwnerTitle">
    <vt:lpwstr/>
  </property>
  <property fmtid="{D5CDD505-2E9C-101B-9397-08002B2CF9AE}" pid="40" name="FSC#CFGBAYERN@15.1400:OwnerFirstName">
    <vt:lpwstr>Roland</vt:lpwstr>
  </property>
  <property fmtid="{D5CDD505-2E9C-101B-9397-08002B2CF9AE}" pid="41" name="FSC#CFGBAYERN@15.1400:EmailOwnerGroup">
    <vt:lpwstr>stab_050@baylfv.de</vt:lpwstr>
  </property>
  <property fmtid="{D5CDD505-2E9C-101B-9397-08002B2CF9AE}" pid="42" name="FSC#CFGBAYERN@15.1400:EmailOwner">
    <vt:lpwstr>oeffentlichkeit@lfv.bayern.de</vt:lpwstr>
  </property>
  <property fmtid="{D5CDD505-2E9C-101B-9397-08002B2CF9AE}" pid="43" name="FSC#CFGBAYERN@15.1400:Recipients">
    <vt:lpwstr>Per E-Mail Bayerisches Staatsministerium des Innern, für Bau und Verkehr I E, 80524 München_x000d_Per E-Mail Bayerisches Staatsministerium des Innern, für Bau und Verkehr IE2, 80524 München_x000d_Per E-Mail Bayerisches Staatsministerium des Innern, für Bau und Verkeh</vt:lpwstr>
  </property>
  <property fmtid="{D5CDD505-2E9C-101B-9397-08002B2CF9AE}" pid="44" name="FSC#CFGBAYERN@15.1400:RecipientsBlocked">
    <vt:lpwstr>Per E-Mail_x000d_Bayerisches Staatsministerium des Innern, für Bau und Verkehr_x000d_ I E_x000d_80524 München_x000d__x000d_Per E-Mail_x000d_Bayerisches Staatsministerium des Innern, für Bau und Verkehr_x000d_ IE2_x000d_80524 München_x000d__x000d_Per E-Mail_x000d_Bayerisches Staatsministerium des Innern, für Bau und Verk</vt:lpwstr>
  </property>
  <property fmtid="{D5CDD505-2E9C-101B-9397-08002B2CF9AE}" pid="45" name="FSC#CFGBAYERN@15.1400:FaxNumberOwnerGroup">
    <vt:lpwstr>089 31201-</vt:lpwstr>
  </property>
  <property fmtid="{D5CDD505-2E9C-101B-9397-08002B2CF9AE}" pid="46" name="FSC#CFGBAYERN@15.1400:FaxNumberOwner">
    <vt:lpwstr/>
  </property>
  <property fmtid="{D5CDD505-2E9C-101B-9397-08002B2CF9AE}" pid="47" name="FSC#CFGBAYERN@15.1400:ForeignNr">
    <vt:lpwstr/>
  </property>
  <property fmtid="{D5CDD505-2E9C-101B-9397-08002B2CF9AE}" pid="48" name="FSC#CFGBAYERN@15.1400:BankDetailsIBANOwnerGroup">
    <vt:lpwstr/>
  </property>
  <property fmtid="{D5CDD505-2E9C-101B-9397-08002B2CF9AE}" pid="49" name="FSC#CFGBAYERN@15.1400:BankDetailsIBANOwner">
    <vt:lpwstr/>
  </property>
  <property fmtid="{D5CDD505-2E9C-101B-9397-08002B2CF9AE}" pid="50" name="FSC#CFGBAYERN@15.1400:BankDetailsNameOwnerGroup">
    <vt:lpwstr/>
  </property>
  <property fmtid="{D5CDD505-2E9C-101B-9397-08002B2CF9AE}" pid="51" name="FSC#CFGBAYERN@15.1400:BankDetailsNameOwner">
    <vt:lpwstr/>
  </property>
  <property fmtid="{D5CDD505-2E9C-101B-9397-08002B2CF9AE}" pid="52" name="FSC#CFGBAYERN@15.1400:BankDetailsOwnerOwnerGroup">
    <vt:lpwstr>BayLfV</vt:lpwstr>
  </property>
  <property fmtid="{D5CDD505-2E9C-101B-9397-08002B2CF9AE}" pid="53" name="FSC#CFGBAYERN@15.1400:BankDetailsOwnerOwner">
    <vt:lpwstr>BayLfV</vt:lpwstr>
  </property>
  <property fmtid="{D5CDD505-2E9C-101B-9397-08002B2CF9AE}" pid="54" name="FSC#CFGBAYERN@15.1400:BankDetailsAccountOwnerGroup">
    <vt:lpwstr/>
  </property>
  <property fmtid="{D5CDD505-2E9C-101B-9397-08002B2CF9AE}" pid="55" name="FSC#CFGBAYERN@15.1400:BankDetailsAccountOwner">
    <vt:lpwstr/>
  </property>
  <property fmtid="{D5CDD505-2E9C-101B-9397-08002B2CF9AE}" pid="56" name="FSC#CFGBAYERN@15.1400:CopyRecipients">
    <vt:lpwstr/>
  </property>
  <property fmtid="{D5CDD505-2E9C-101B-9397-08002B2CF9AE}" pid="57" name="FSC#CFGBAYERN@15.1400:CopyRecipientsBlocked">
    <vt:lpwstr/>
  </property>
  <property fmtid="{D5CDD505-2E9C-101B-9397-08002B2CF9AE}" pid="58" name="FSC#CFGBAYERN@15.1400:DocumentName">
    <vt:lpwstr>037-S-200008.1/11/2</vt:lpwstr>
  </property>
  <property fmtid="{D5CDD505-2E9C-101B-9397-08002B2CF9AE}" pid="59" name="FSC#CFGBAYERN@15.1400:OrganizationOwnerGroup">
    <vt:lpwstr>STAB Öffentlichkeitsarbeit (Stabsstelle 050)</vt:lpwstr>
  </property>
  <property fmtid="{D5CDD505-2E9C-101B-9397-08002B2CF9AE}" pid="60" name="FSC#CFGBAYERN@15.1400:SignFinalVersionByJobTitle">
    <vt:lpwstr>Regierungsrat</vt:lpwstr>
  </property>
  <property fmtid="{D5CDD505-2E9C-101B-9397-08002B2CF9AE}" pid="61" name="FSC#CFGBAYERN@15.1400:SignFinalVersionByFunction">
    <vt:lpwstr/>
  </property>
  <property fmtid="{D5CDD505-2E9C-101B-9397-08002B2CF9AE}" pid="62" name="FSC#CFGBAYERN@15.1400:SignFinalVersionBySurname">
    <vt:lpwstr>Frank</vt:lpwstr>
  </property>
  <property fmtid="{D5CDD505-2E9C-101B-9397-08002B2CF9AE}" pid="63" name="FSC#CFGBAYERN@15.1400:SignFinalVersionByNameAffix">
    <vt:lpwstr/>
  </property>
  <property fmtid="{D5CDD505-2E9C-101B-9397-08002B2CF9AE}" pid="64" name="FSC#CFGBAYERN@15.1400:SignFinalVersionByTitle">
    <vt:lpwstr/>
  </property>
  <property fmtid="{D5CDD505-2E9C-101B-9397-08002B2CF9AE}" pid="65" name="FSC#CFGBAYERN@15.1400:SignFinalVersionByFirstname">
    <vt:lpwstr>Roland</vt:lpwstr>
  </property>
  <property fmtid="{D5CDD505-2E9C-101B-9397-08002B2CF9AE}" pid="66" name="FSC#CFGBAYERN@15.1400:TelNumberOwnerGroup">
    <vt:lpwstr>089 31201-</vt:lpwstr>
  </property>
  <property fmtid="{D5CDD505-2E9C-101B-9397-08002B2CF9AE}" pid="67" name="FSC#CFGBAYERN@15.1400:TelNumberOwner">
    <vt:lpwstr>506</vt:lpwstr>
  </property>
  <property fmtid="{D5CDD505-2E9C-101B-9397-08002B2CF9AE}" pid="68" name="FSC#CFGBAYERN@15.1400:TelNumberOwnerMobile">
    <vt:lpwstr/>
  </property>
  <property fmtid="{D5CDD505-2E9C-101B-9397-08002B2CF9AE}" pid="69" name="FSC#CFGBAYERN@15.1400:TelNumberOwnerPrivate">
    <vt:lpwstr/>
  </property>
  <property fmtid="{D5CDD505-2E9C-101B-9397-08002B2CF9AE}" pid="70" name="FSC#CFGBAYERN@15.1400:URLOwnerGroup">
    <vt:lpwstr/>
  </property>
  <property fmtid="{D5CDD505-2E9C-101B-9397-08002B2CF9AE}" pid="71" name="FSC#CFGBAYERN@15.1400:TransportConnectionOwnerGroup">
    <vt:lpwstr/>
  </property>
  <property fmtid="{D5CDD505-2E9C-101B-9397-08002B2CF9AE}" pid="72" name="FSC#CFGBAYERN@15.1400:OwnerRoomNumber">
    <vt:lpwstr/>
  </property>
  <property fmtid="{D5CDD505-2E9C-101B-9397-08002B2CF9AE}" pid="73" name="FSC#COOSYSTEM@1.1:Container">
    <vt:lpwstr>COO.4008.100.5.3094712</vt:lpwstr>
  </property>
  <property fmtid="{D5CDD505-2E9C-101B-9397-08002B2CF9AE}" pid="74" name="FSC#COOELAK@1.1001:Subject">
    <vt:lpwstr/>
  </property>
  <property fmtid="{D5CDD505-2E9C-101B-9397-08002B2CF9AE}" pid="75" name="FSC#COOELAK@1.1001:FileReference">
    <vt:lpwstr/>
  </property>
  <property fmtid="{D5CDD505-2E9C-101B-9397-08002B2CF9AE}" pid="76" name="FSC#COOELAK@1.1001:FileRefYear">
    <vt:lpwstr/>
  </property>
  <property fmtid="{D5CDD505-2E9C-101B-9397-08002B2CF9AE}" pid="77" name="FSC#COOELAK@1.1001:FileRefOrdinal">
    <vt:lpwstr/>
  </property>
  <property fmtid="{D5CDD505-2E9C-101B-9397-08002B2CF9AE}" pid="78" name="FSC#COOELAK@1.1001:FileRefOU">
    <vt:lpwstr/>
  </property>
  <property fmtid="{D5CDD505-2E9C-101B-9397-08002B2CF9AE}" pid="79" name="FSC#COOELAK@1.1001:Organization">
    <vt:lpwstr/>
  </property>
  <property fmtid="{D5CDD505-2E9C-101B-9397-08002B2CF9AE}" pid="80" name="FSC#COOELAK@1.1001:Owner">
    <vt:lpwstr>Herrn Frank</vt:lpwstr>
  </property>
  <property fmtid="{D5CDD505-2E9C-101B-9397-08002B2CF9AE}" pid="81" name="FSC#COOELAK@1.1001:OwnerExtension">
    <vt:lpwstr>506</vt:lpwstr>
  </property>
  <property fmtid="{D5CDD505-2E9C-101B-9397-08002B2CF9AE}" pid="82" name="FSC#COOELAK@1.1001:OwnerFaxExtension">
    <vt:lpwstr/>
  </property>
  <property fmtid="{D5CDD505-2E9C-101B-9397-08002B2CF9AE}" pid="83" name="FSC#COOELAK@1.1001:DispatchedBy">
    <vt:lpwstr/>
  </property>
  <property fmtid="{D5CDD505-2E9C-101B-9397-08002B2CF9AE}" pid="84" name="FSC#COOELAK@1.1001:DispatchedAt">
    <vt:lpwstr/>
  </property>
  <property fmtid="{D5CDD505-2E9C-101B-9397-08002B2CF9AE}" pid="85" name="FSC#COOELAK@1.1001:ApprovedBy">
    <vt:lpwstr/>
  </property>
  <property fmtid="{D5CDD505-2E9C-101B-9397-08002B2CF9AE}" pid="86" name="FSC#COOELAK@1.1001:ApprovedAt">
    <vt:lpwstr/>
  </property>
  <property fmtid="{D5CDD505-2E9C-101B-9397-08002B2CF9AE}" pid="87" name="FSC#COOELAK@1.1001:Department">
    <vt:lpwstr>050 (Stabsstelle 050 (Öffentlichkeitsarbeit))</vt:lpwstr>
  </property>
  <property fmtid="{D5CDD505-2E9C-101B-9397-08002B2CF9AE}" pid="88" name="FSC#COOELAK@1.1001:CreatedAt">
    <vt:lpwstr>15.07.2016 12:53:17</vt:lpwstr>
  </property>
  <property fmtid="{D5CDD505-2E9C-101B-9397-08002B2CF9AE}" pid="89" name="FSC#COOELAK@1.1001:OU">
    <vt:lpwstr>050 (Stabsstelle 050 (Öffentlichkeitsarbeit))</vt:lpwstr>
  </property>
  <property fmtid="{D5CDD505-2E9C-101B-9397-08002B2CF9AE}" pid="90" name="FSC#COOELAK@1.1001:Priority">
    <vt:lpwstr/>
  </property>
  <property fmtid="{D5CDD505-2E9C-101B-9397-08002B2CF9AE}" pid="91" name="FSC#COOELAK@1.1001:ObjBarCode">
    <vt:lpwstr>*COO.4008.100.5.3094712*</vt:lpwstr>
  </property>
  <property fmtid="{D5CDD505-2E9C-101B-9397-08002B2CF9AE}" pid="92" name="FSC#COOELAK@1.1001:RefBarCode">
    <vt:lpwstr>*037-S-200008.1/11/2*</vt:lpwstr>
  </property>
  <property fmtid="{D5CDD505-2E9C-101B-9397-08002B2CF9AE}" pid="93" name="FSC#COOELAK@1.1001:FileRefBarCode">
    <vt:lpwstr/>
  </property>
  <property fmtid="{D5CDD505-2E9C-101B-9397-08002B2CF9AE}" pid="94" name="FSC#COOELAK@1.1001:ExternalRef">
    <vt:lpwstr/>
  </property>
  <property fmtid="{D5CDD505-2E9C-101B-9397-08002B2CF9AE}" pid="95" name="FSC#COOELAK@1.1001:IncomingNumber">
    <vt:lpwstr/>
  </property>
  <property fmtid="{D5CDD505-2E9C-101B-9397-08002B2CF9AE}" pid="96" name="FSC#COOELAK@1.1001:IncomingSubject">
    <vt:lpwstr/>
  </property>
  <property fmtid="{D5CDD505-2E9C-101B-9397-08002B2CF9AE}" pid="97" name="FSC#COOELAK@1.1001:ProcessResponsible">
    <vt:lpwstr>Frank, Roland</vt:lpwstr>
  </property>
  <property fmtid="{D5CDD505-2E9C-101B-9397-08002B2CF9AE}" pid="98" name="FSC#COOELAK@1.1001:ProcessResponsiblePhone">
    <vt:lpwstr>506</vt:lpwstr>
  </property>
  <property fmtid="{D5CDD505-2E9C-101B-9397-08002B2CF9AE}" pid="99" name="FSC#COOELAK@1.1001:ProcessResponsibleMail">
    <vt:lpwstr>fro1095@baylfv.de</vt:lpwstr>
  </property>
  <property fmtid="{D5CDD505-2E9C-101B-9397-08002B2CF9AE}" pid="100" name="FSC#COOELAK@1.1001:ProcessResponsibleFax">
    <vt:lpwstr/>
  </property>
  <property fmtid="{D5CDD505-2E9C-101B-9397-08002B2CF9AE}" pid="101" name="FSC#COOELAK@1.1001:ApproverFirstName">
    <vt:lpwstr/>
  </property>
  <property fmtid="{D5CDD505-2E9C-101B-9397-08002B2CF9AE}" pid="102" name="FSC#COOELAK@1.1001:ApproverSurName">
    <vt:lpwstr/>
  </property>
  <property fmtid="{D5CDD505-2E9C-101B-9397-08002B2CF9AE}" pid="103" name="FSC#COOELAK@1.1001:ApproverTitle">
    <vt:lpwstr/>
  </property>
  <property fmtid="{D5CDD505-2E9C-101B-9397-08002B2CF9AE}" pid="104" name="FSC#COOELAK@1.1001:ExternalDate">
    <vt:lpwstr/>
  </property>
  <property fmtid="{D5CDD505-2E9C-101B-9397-08002B2CF9AE}" pid="105" name="FSC#COOELAK@1.1001:SettlementApprovedAt">
    <vt:lpwstr/>
  </property>
  <property fmtid="{D5CDD505-2E9C-101B-9397-08002B2CF9AE}" pid="106" name="FSC#COOELAK@1.1001:BaseNumber">
    <vt:lpwstr/>
  </property>
  <property fmtid="{D5CDD505-2E9C-101B-9397-08002B2CF9AE}" pid="107" name="FSC#COOELAK@1.1001:CurrentUserRolePos">
    <vt:lpwstr>Registrator/-in</vt:lpwstr>
  </property>
  <property fmtid="{D5CDD505-2E9C-101B-9397-08002B2CF9AE}" pid="108" name="FSC#COOELAK@1.1001:CurrentUserEmail">
    <vt:lpwstr>rmi0716@baylfv.de</vt:lpwstr>
  </property>
  <property fmtid="{D5CDD505-2E9C-101B-9397-08002B2CF9AE}" pid="109" name="FSC#ELAKGOV@1.1001:PersonalSubjGender">
    <vt:lpwstr/>
  </property>
  <property fmtid="{D5CDD505-2E9C-101B-9397-08002B2CF9AE}" pid="110" name="FSC#ELAKGOV@1.1001:PersonalSubjFirstName">
    <vt:lpwstr/>
  </property>
  <property fmtid="{D5CDD505-2E9C-101B-9397-08002B2CF9AE}" pid="111" name="FSC#ELAKGOV@1.1001:PersonalSubjSurName">
    <vt:lpwstr/>
  </property>
  <property fmtid="{D5CDD505-2E9C-101B-9397-08002B2CF9AE}" pid="112" name="FSC#ELAKGOV@1.1001:PersonalSubjSalutation">
    <vt:lpwstr/>
  </property>
  <property fmtid="{D5CDD505-2E9C-101B-9397-08002B2CF9AE}" pid="113" name="FSC#ELAKGOV@1.1001:PersonalSubjAddress">
    <vt:lpwstr/>
  </property>
  <property fmtid="{D5CDD505-2E9C-101B-9397-08002B2CF9AE}" pid="114" name="FSC#FSCGOVDE@1.1001:FileRefOUEmail">
    <vt:lpwstr/>
  </property>
  <property fmtid="{D5CDD505-2E9C-101B-9397-08002B2CF9AE}" pid="115" name="FSC#FSCGOVDE@1.1001:ProcedureReference">
    <vt:lpwstr>037-S-200008.1/11</vt:lpwstr>
  </property>
  <property fmtid="{D5CDD505-2E9C-101B-9397-08002B2CF9AE}" pid="116" name="FSC#FSCGOVDE@1.1001:FileSubject">
    <vt:lpwstr/>
  </property>
  <property fmtid="{D5CDD505-2E9C-101B-9397-08002B2CF9AE}" pid="117" name="FSC#FSCGOVDE@1.1001:ProcedureSubject">
    <vt:lpwstr>Ausländerextremismus</vt:lpwstr>
  </property>
  <property fmtid="{D5CDD505-2E9C-101B-9397-08002B2CF9AE}" pid="118" name="FSC#FSCGOVDE@1.1001:SignFinalVersionBy">
    <vt:lpwstr>Frank, Roland</vt:lpwstr>
  </property>
  <property fmtid="{D5CDD505-2E9C-101B-9397-08002B2CF9AE}" pid="119" name="FSC#FSCGOVDE@1.1001:SignFinalVersionAt">
    <vt:lpwstr>15.07.2016</vt:lpwstr>
  </property>
  <property fmtid="{D5CDD505-2E9C-101B-9397-08002B2CF9AE}" pid="120" name="FSC#FSCGOVDE@1.1001:ProcedureRefBarCode">
    <vt:lpwstr>*037-S-200008.1/11*</vt:lpwstr>
  </property>
  <property fmtid="{D5CDD505-2E9C-101B-9397-08002B2CF9AE}" pid="121" name="FSC#FSCGOVDE@1.1001:FileAddSubj">
    <vt:lpwstr/>
  </property>
  <property fmtid="{D5CDD505-2E9C-101B-9397-08002B2CF9AE}" pid="122" name="FSC#FSCGOVDE@1.1001:DocumentSubj">
    <vt:lpwstr/>
  </property>
  <property fmtid="{D5CDD505-2E9C-101B-9397-08002B2CF9AE}" pid="123" name="FSC#FSCGOVDE@1.1001:FileRel">
    <vt:lpwstr/>
  </property>
</Properties>
</file>